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EDDDF" w14:textId="77777777" w:rsidR="005A2B67" w:rsidRDefault="007E7C7A">
      <w:pPr>
        <w:spacing w:line="360" w:lineRule="auto"/>
        <w:jc w:val="center"/>
      </w:pPr>
      <w:r>
        <w:rPr>
          <w:spacing w:val="66"/>
          <w:sz w:val="36"/>
          <w:szCs w:val="36"/>
        </w:rPr>
        <w:t xml:space="preserve"> Základní škola a Mateřská škola Tršice, </w:t>
      </w:r>
    </w:p>
    <w:p w14:paraId="46F23270" w14:textId="77777777" w:rsidR="005A2B67" w:rsidRDefault="007E7C7A">
      <w:pPr>
        <w:spacing w:line="360" w:lineRule="auto"/>
        <w:jc w:val="center"/>
      </w:pPr>
      <w:r>
        <w:rPr>
          <w:sz w:val="32"/>
          <w:szCs w:val="32"/>
        </w:rPr>
        <w:t>příspěvková organizace</w:t>
      </w:r>
    </w:p>
    <w:p w14:paraId="6E7BEAA2" w14:textId="77777777" w:rsidR="005A2B67" w:rsidRDefault="007E7C7A">
      <w:pPr>
        <w:spacing w:line="360" w:lineRule="auto"/>
        <w:jc w:val="center"/>
      </w:pPr>
      <w:r>
        <w:t> </w:t>
      </w:r>
    </w:p>
    <w:p w14:paraId="63E4A9CD" w14:textId="77777777" w:rsidR="005A2B67" w:rsidRDefault="007E7C7A">
      <w:pPr>
        <w:spacing w:line="360" w:lineRule="auto"/>
        <w:jc w:val="center"/>
      </w:pPr>
      <w:r>
        <w:t> </w:t>
      </w:r>
    </w:p>
    <w:p w14:paraId="4F6584BE" w14:textId="77777777" w:rsidR="005A2B67" w:rsidRDefault="007E7C7A">
      <w:pPr>
        <w:spacing w:line="360" w:lineRule="auto"/>
        <w:jc w:val="center"/>
      </w:pPr>
      <w:r>
        <w:t> </w:t>
      </w:r>
    </w:p>
    <w:p w14:paraId="09AF38FC" w14:textId="77777777" w:rsidR="005A2B67" w:rsidRDefault="007E7C7A">
      <w:pPr>
        <w:spacing w:line="360" w:lineRule="auto"/>
        <w:jc w:val="center"/>
      </w:pPr>
      <w:r>
        <w:t> </w:t>
      </w:r>
    </w:p>
    <w:p w14:paraId="15AA318D" w14:textId="77777777" w:rsidR="005A2B67" w:rsidRDefault="007E7C7A">
      <w:pPr>
        <w:spacing w:line="360" w:lineRule="auto"/>
        <w:jc w:val="center"/>
      </w:pPr>
      <w:r>
        <w:t> </w:t>
      </w:r>
    </w:p>
    <w:p w14:paraId="2F14659E" w14:textId="77777777" w:rsidR="005A2B67" w:rsidRDefault="007E7C7A">
      <w:pPr>
        <w:spacing w:line="360" w:lineRule="auto"/>
        <w:jc w:val="center"/>
      </w:pPr>
      <w:r>
        <w:rPr>
          <w:sz w:val="44"/>
          <w:szCs w:val="44"/>
        </w:rPr>
        <w:t xml:space="preserve">Školní vzdělávací program  </w:t>
      </w:r>
    </w:p>
    <w:p w14:paraId="06026430" w14:textId="77777777" w:rsidR="005A2B67" w:rsidRDefault="007E7C7A">
      <w:pPr>
        <w:spacing w:line="360" w:lineRule="auto"/>
        <w:jc w:val="center"/>
        <w:rPr>
          <w:sz w:val="44"/>
          <w:szCs w:val="44"/>
        </w:rPr>
      </w:pPr>
      <w:r>
        <w:rPr>
          <w:sz w:val="44"/>
          <w:szCs w:val="44"/>
        </w:rPr>
        <w:t xml:space="preserve">pro předškolní vzdělávání </w:t>
      </w:r>
    </w:p>
    <w:p w14:paraId="44FD2358" w14:textId="77777777" w:rsidR="005A2B67" w:rsidRDefault="00B46095">
      <w:pPr>
        <w:spacing w:line="360" w:lineRule="auto"/>
        <w:rPr>
          <w:sz w:val="44"/>
          <w:szCs w:val="44"/>
        </w:rPr>
      </w:pPr>
      <w:r w:rsidRPr="00B46095">
        <w:rPr>
          <w:noProof/>
        </w:rPr>
        <w:drawing>
          <wp:anchor distT="0" distB="0" distL="114300" distR="114300" simplePos="0" relativeHeight="251661312" behindDoc="1" locked="0" layoutInCell="1" allowOverlap="1" wp14:anchorId="75735425" wp14:editId="07777777">
            <wp:simplePos x="0" y="0"/>
            <wp:positionH relativeFrom="margin">
              <wp:align>center</wp:align>
            </wp:positionH>
            <wp:positionV relativeFrom="paragraph">
              <wp:posOffset>1051560</wp:posOffset>
            </wp:positionV>
            <wp:extent cx="3810000" cy="2540000"/>
            <wp:effectExtent l="0" t="0" r="0" b="0"/>
            <wp:wrapNone/>
            <wp:docPr id="1" name="Obrázek 1" descr="D:\školní rok\2025-2026\logo žabičky, lvíčata, koťá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školní rok\2025-2026\logo žabičky, lvíčata, koťátk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7C7A">
        <w:rPr>
          <w:noProof/>
        </w:rPr>
        <mc:AlternateContent>
          <mc:Choice Requires="wps">
            <w:drawing>
              <wp:anchor distT="0" distB="0" distL="114300" distR="114300" simplePos="0" relativeHeight="251660288" behindDoc="0" locked="0" layoutInCell="1" allowOverlap="1" wp14:anchorId="2C6A8C62" wp14:editId="07777777">
                <wp:simplePos x="0" y="0"/>
                <wp:positionH relativeFrom="margin">
                  <wp:posOffset>394335</wp:posOffset>
                </wp:positionH>
                <wp:positionV relativeFrom="margin">
                  <wp:posOffset>3700780</wp:posOffset>
                </wp:positionV>
                <wp:extent cx="5067300" cy="1428750"/>
                <wp:effectExtent l="151130" t="183515" r="172720" b="0"/>
                <wp:wrapSquare wrapText="bothSides"/>
                <wp:docPr id="1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67300" cy="1428750"/>
                        </a:xfrm>
                        <a:prstGeom prst="rect">
                          <a:avLst/>
                        </a:prstGeom>
                      </wps:spPr>
                      <wps:txbx>
                        <w:txbxContent>
                          <w:p w14:paraId="6DFD75CE" w14:textId="77777777" w:rsidR="00B416A5" w:rsidRDefault="00B416A5">
                            <w:pPr>
                              <w:pStyle w:val="Normlnweb"/>
                              <w:spacing w:before="0" w:beforeAutospacing="0" w:after="0" w:afterAutospacing="0"/>
                              <w:jc w:val="center"/>
                            </w:pPr>
                            <w:r>
                              <w:rPr>
                                <w:rFonts w:ascii="Arial Black" w:hAnsi="Arial Black"/>
                                <w:color w:val="538135" w:themeColor="accent6" w:themeShade="BF"/>
                                <w:sz w:val="64"/>
                                <w:szCs w:val="64"/>
                                <w14:textOutline w14:w="9525" w14:cap="flat" w14:cmpd="sng" w14:algn="ctr">
                                  <w14:solidFill>
                                    <w14:srgbClr w14:val="000000"/>
                                  </w14:solidFill>
                                  <w14:prstDash w14:val="solid"/>
                                  <w14:round/>
                                </w14:textOutline>
                              </w:rPr>
                              <w:t>Se školičkou teď, objevuji svět</w:t>
                            </w:r>
                          </w:p>
                        </w:txbxContent>
                      </wps:txbx>
                      <wps:bodyPr spcFirstLastPara="1" wrap="square" numCol="1" fromWordArt="1">
                        <a:prstTxWarp prst="textArchUp">
                          <a:avLst>
                            <a:gd name="adj" fmla="val 10800000"/>
                          </a:avLst>
                        </a:prstTxWarp>
                        <a:spAutoFit/>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612A05F1">
              <v:shapetype id="_x0000_t202" coordsize="21600,21600" o:spt="202" path="m,l,21600r21600,l21600,xe">
                <v:stroke joinstyle="miter"/>
                <v:path gradientshapeok="t" o:connecttype="rect"/>
              </v:shapetype>
              <v:shape id="WordArt 26" style="position:absolute;margin-left:31.05pt;margin-top:291.4pt;width:399pt;height:112.5pt;z-index:251660288;visibility:visible;mso-wrap-style:square;mso-wrap-distance-left:9pt;mso-wrap-distance-top:0;mso-wrap-distance-right:9pt;mso-wrap-distance-bottom:0;mso-position-horizontal:absolute;mso-position-horizontal-relative:margin;mso-position-vertical:absolute;mso-position-vertical-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">
                <o:lock v:ext="edit" shapetype="t"/>
                <v:textbox style="mso-fit-shape-to-text:t">
                  <w:txbxContent>
                    <w:p w:rsidR="00B416A5" w:rsidRDefault="00B416A5" w14:paraId="5C17EFE0" wp14:textId="77777777">
                      <w:pPr>
                        <w:pStyle w:val="Normlnweb"/>
                        <w:spacing w:before="0" w:beforeAutospacing="0" w:after="0" w:afterAutospacing="0"/>
                        <w:jc w:val="center"/>
                      </w:pPr>
                      <w:r>
                        <w:rPr>
                          <w:rFonts w:ascii="Arial Black" w:hAnsi="Arial Black"/>
                          <w:color w:val="538135" w:themeColor="accent6" w:themeShade="BF"/>
                          <w:sz w:val="64"/>
                          <w:szCs w:val="64"/>
                          <w14:textOutline w14:w="9525" w14:cap="flat" w14:cmpd="sng" w14:algn="ctr">
                            <w14:solidFill>
                              <w14:srgbClr w14:val="000000"/>
                            </w14:solidFill>
                            <w14:prstDash w14:val="solid"/>
                            <w14:round/>
                          </w14:textOutline>
                        </w:rPr>
                        <w:t>Se školičkou teď, objevuji svět</w:t>
                      </w:r>
                    </w:p>
                  </w:txbxContent>
                </v:textbox>
                <w10:wrap type="square" anchorx="margin" anchory="margin"/>
              </v:shape>
            </w:pict>
          </mc:Fallback>
        </mc:AlternateContent>
      </w:r>
    </w:p>
    <w:p w14:paraId="672A6659" w14:textId="77777777" w:rsidR="005A2B67" w:rsidRDefault="005A2B67">
      <w:pPr>
        <w:spacing w:line="360" w:lineRule="auto"/>
        <w:jc w:val="center"/>
      </w:pPr>
    </w:p>
    <w:p w14:paraId="0A37501D" w14:textId="77777777" w:rsidR="005A2B67" w:rsidRDefault="005A2B67">
      <w:pPr>
        <w:spacing w:line="360" w:lineRule="auto"/>
        <w:jc w:val="center"/>
      </w:pPr>
    </w:p>
    <w:p w14:paraId="01512BE8" w14:textId="77777777" w:rsidR="005A2B67" w:rsidRDefault="007E7C7A">
      <w:pPr>
        <w:spacing w:line="360" w:lineRule="auto"/>
      </w:pPr>
      <w:r>
        <w:t> </w:t>
      </w:r>
    </w:p>
    <w:p w14:paraId="5DAB6C7B" w14:textId="77777777" w:rsidR="005A2B67" w:rsidRDefault="005A2B67">
      <w:pPr>
        <w:spacing w:line="360" w:lineRule="auto"/>
        <w:jc w:val="center"/>
      </w:pPr>
    </w:p>
    <w:p w14:paraId="02EB378F" w14:textId="77777777" w:rsidR="005A2B67" w:rsidRDefault="005A2B67">
      <w:pPr>
        <w:spacing w:line="360" w:lineRule="auto"/>
        <w:jc w:val="center"/>
      </w:pPr>
    </w:p>
    <w:p w14:paraId="6A05A809" w14:textId="77777777" w:rsidR="005A2B67" w:rsidRDefault="005A2B67">
      <w:pPr>
        <w:spacing w:line="360" w:lineRule="auto"/>
        <w:jc w:val="center"/>
      </w:pPr>
    </w:p>
    <w:p w14:paraId="5A39BBE3" w14:textId="77777777" w:rsidR="005A2B67" w:rsidRDefault="005A2B67">
      <w:pPr>
        <w:spacing w:line="360" w:lineRule="auto"/>
        <w:jc w:val="center"/>
      </w:pPr>
    </w:p>
    <w:p w14:paraId="41C8F396" w14:textId="77777777" w:rsidR="007E7C7A" w:rsidRDefault="007E7C7A">
      <w:pPr>
        <w:spacing w:line="360" w:lineRule="auto"/>
        <w:jc w:val="center"/>
      </w:pPr>
    </w:p>
    <w:p w14:paraId="72A3D3EC" w14:textId="77777777" w:rsidR="007E7C7A" w:rsidRDefault="007E7C7A">
      <w:pPr>
        <w:spacing w:line="360" w:lineRule="auto"/>
        <w:jc w:val="center"/>
      </w:pPr>
    </w:p>
    <w:p w14:paraId="25530312" w14:textId="77777777" w:rsidR="007E7C7A" w:rsidRDefault="007E7C7A" w:rsidP="007E7C7A">
      <w:pPr>
        <w:spacing w:line="360" w:lineRule="auto"/>
        <w:jc w:val="center"/>
      </w:pPr>
      <w:r>
        <w:t>„Všechno, co opravdu potřebuju znát, jsem se naučil v mateřské škole.“</w:t>
      </w:r>
    </w:p>
    <w:p w14:paraId="3BE4A3B5" w14:textId="77777777" w:rsidR="007E7C7A" w:rsidRDefault="007E7C7A" w:rsidP="007E7C7A">
      <w:pPr>
        <w:spacing w:line="360" w:lineRule="auto"/>
        <w:jc w:val="center"/>
      </w:pPr>
      <w:r>
        <w:t>(Robert Fulghum)</w:t>
      </w:r>
    </w:p>
    <w:p w14:paraId="0D0B940D" w14:textId="77777777" w:rsidR="005A2B67" w:rsidRDefault="005A2B67">
      <w:pPr>
        <w:spacing w:line="360" w:lineRule="auto"/>
      </w:pPr>
    </w:p>
    <w:p w14:paraId="0E27B00A" w14:textId="77777777" w:rsidR="007E7C7A" w:rsidRDefault="007E7C7A">
      <w:pPr>
        <w:spacing w:line="360" w:lineRule="auto"/>
      </w:pPr>
    </w:p>
    <w:p w14:paraId="60061E4C" w14:textId="77777777" w:rsidR="007E7C7A" w:rsidRDefault="007E7C7A">
      <w:pPr>
        <w:spacing w:line="360" w:lineRule="auto"/>
      </w:pPr>
    </w:p>
    <w:p w14:paraId="44EAFD9C" w14:textId="77777777" w:rsidR="007E7C7A" w:rsidRDefault="007E7C7A">
      <w:pPr>
        <w:spacing w:line="360" w:lineRule="auto"/>
      </w:pPr>
    </w:p>
    <w:p w14:paraId="4B94D5A5" w14:textId="77777777" w:rsidR="005A2B67" w:rsidRDefault="005A2B67">
      <w:pPr>
        <w:spacing w:line="360" w:lineRule="auto"/>
        <w:jc w:val="center"/>
      </w:pPr>
    </w:p>
    <w:p w14:paraId="43612DE6" w14:textId="77777777" w:rsidR="005A2B67" w:rsidRDefault="007E7C7A">
      <w:pPr>
        <w:spacing w:line="360" w:lineRule="auto"/>
        <w:jc w:val="right"/>
      </w:pPr>
      <w:r>
        <w:t xml:space="preserve">                                                              Vydala: Mgr. Andrea Teplá</w:t>
      </w:r>
    </w:p>
    <w:p w14:paraId="6017E5F9" w14:textId="1D1D8C8B" w:rsidR="005A2B67" w:rsidRDefault="007E7C7A">
      <w:pPr>
        <w:spacing w:line="360" w:lineRule="auto"/>
        <w:jc w:val="right"/>
      </w:pPr>
      <w:r>
        <w:t xml:space="preserve">                                                         Č.j. </w:t>
      </w:r>
      <w:r w:rsidR="005A36A7">
        <w:rPr>
          <w:shd w:val="clear" w:color="auto" w:fill="FFFFFF"/>
        </w:rPr>
        <w:t>ZŠTr/387</w:t>
      </w:r>
      <w:r>
        <w:rPr>
          <w:shd w:val="clear" w:color="auto" w:fill="FFFFFF"/>
        </w:rPr>
        <w:t>/2025</w:t>
      </w:r>
    </w:p>
    <w:p w14:paraId="017CCF26" w14:textId="77777777" w:rsidR="005A2B67" w:rsidRDefault="007E7C7A">
      <w:pPr>
        <w:pStyle w:val="Nadpisobsahu1"/>
      </w:pPr>
      <w:r>
        <w:lastRenderedPageBreak/>
        <w:t>OBSAH</w:t>
      </w:r>
    </w:p>
    <w:p w14:paraId="7F56CF29" w14:textId="77777777" w:rsidR="00D46AA0" w:rsidRDefault="007E7C7A">
      <w:pPr>
        <w:pStyle w:val="Obsah1"/>
        <w:rPr>
          <w:rFonts w:asciiTheme="minorHAnsi" w:eastAsiaTheme="minorEastAsia" w:hAnsiTheme="minorHAnsi" w:cstheme="minorBidi"/>
          <w:noProof/>
          <w:sz w:val="22"/>
          <w:szCs w:val="22"/>
        </w:rPr>
      </w:pPr>
      <w:r w:rsidRPr="004A2083">
        <w:rPr>
          <w:bCs/>
        </w:rPr>
        <w:fldChar w:fldCharType="begin"/>
      </w:r>
      <w:r w:rsidRPr="004A2083">
        <w:rPr>
          <w:bCs/>
        </w:rPr>
        <w:instrText xml:space="preserve"> TOC \o "1-3" \h \z \u </w:instrText>
      </w:r>
      <w:r w:rsidRPr="004A2083">
        <w:rPr>
          <w:bCs/>
        </w:rPr>
        <w:fldChar w:fldCharType="separate"/>
      </w:r>
      <w:hyperlink w:anchor="_Toc202866690" w:history="1">
        <w:r w:rsidR="00D46AA0" w:rsidRPr="00F20E0D">
          <w:rPr>
            <w:rStyle w:val="Hypertextovodkaz"/>
            <w:noProof/>
          </w:rPr>
          <w:t>1.</w:t>
        </w:r>
        <w:r w:rsidR="00D46AA0">
          <w:rPr>
            <w:rFonts w:asciiTheme="minorHAnsi" w:eastAsiaTheme="minorEastAsia" w:hAnsiTheme="minorHAnsi" w:cstheme="minorBidi"/>
            <w:noProof/>
            <w:sz w:val="22"/>
            <w:szCs w:val="22"/>
          </w:rPr>
          <w:tab/>
        </w:r>
        <w:r w:rsidR="00D46AA0" w:rsidRPr="00F20E0D">
          <w:rPr>
            <w:rStyle w:val="Hypertextovodkaz"/>
            <w:noProof/>
          </w:rPr>
          <w:t>IDENTIFIKAČNÍ  ÚDAJE</w:t>
        </w:r>
        <w:r w:rsidR="00D46AA0">
          <w:rPr>
            <w:noProof/>
            <w:webHidden/>
          </w:rPr>
          <w:tab/>
        </w:r>
        <w:r w:rsidR="00D46AA0">
          <w:rPr>
            <w:noProof/>
            <w:webHidden/>
          </w:rPr>
          <w:fldChar w:fldCharType="begin"/>
        </w:r>
        <w:r w:rsidR="00D46AA0">
          <w:rPr>
            <w:noProof/>
            <w:webHidden/>
          </w:rPr>
          <w:instrText xml:space="preserve"> PAGEREF _Toc202866690 \h </w:instrText>
        </w:r>
        <w:r w:rsidR="00D46AA0">
          <w:rPr>
            <w:noProof/>
            <w:webHidden/>
          </w:rPr>
        </w:r>
        <w:r w:rsidR="00D46AA0">
          <w:rPr>
            <w:noProof/>
            <w:webHidden/>
          </w:rPr>
          <w:fldChar w:fldCharType="separate"/>
        </w:r>
        <w:r w:rsidR="005A36A7">
          <w:rPr>
            <w:noProof/>
            <w:webHidden/>
          </w:rPr>
          <w:t>4</w:t>
        </w:r>
        <w:r w:rsidR="00D46AA0">
          <w:rPr>
            <w:noProof/>
            <w:webHidden/>
          </w:rPr>
          <w:fldChar w:fldCharType="end"/>
        </w:r>
      </w:hyperlink>
    </w:p>
    <w:p w14:paraId="1DF92F04" w14:textId="77777777" w:rsidR="00D46AA0" w:rsidRDefault="000A35F0">
      <w:pPr>
        <w:pStyle w:val="Obsah1"/>
        <w:rPr>
          <w:rFonts w:asciiTheme="minorHAnsi" w:eastAsiaTheme="minorEastAsia" w:hAnsiTheme="minorHAnsi" w:cstheme="minorBidi"/>
          <w:noProof/>
          <w:sz w:val="22"/>
          <w:szCs w:val="22"/>
        </w:rPr>
      </w:pPr>
      <w:hyperlink w:anchor="_Toc202866691" w:history="1">
        <w:r w:rsidR="00D46AA0" w:rsidRPr="00F20E0D">
          <w:rPr>
            <w:rStyle w:val="Hypertextovodkaz"/>
            <w:noProof/>
          </w:rPr>
          <w:t>2.</w:t>
        </w:r>
        <w:r w:rsidR="00D46AA0">
          <w:rPr>
            <w:rFonts w:asciiTheme="minorHAnsi" w:eastAsiaTheme="minorEastAsia" w:hAnsiTheme="minorHAnsi" w:cstheme="minorBidi"/>
            <w:noProof/>
            <w:sz w:val="22"/>
            <w:szCs w:val="22"/>
          </w:rPr>
          <w:tab/>
        </w:r>
        <w:r w:rsidR="00D46AA0" w:rsidRPr="00F20E0D">
          <w:rPr>
            <w:rStyle w:val="Hypertextovodkaz"/>
            <w:noProof/>
          </w:rPr>
          <w:t>CHARAKTERISTIKA ŠKOLY</w:t>
        </w:r>
        <w:r w:rsidR="00D46AA0">
          <w:rPr>
            <w:noProof/>
            <w:webHidden/>
          </w:rPr>
          <w:tab/>
        </w:r>
        <w:r w:rsidR="00D46AA0">
          <w:rPr>
            <w:noProof/>
            <w:webHidden/>
          </w:rPr>
          <w:fldChar w:fldCharType="begin"/>
        </w:r>
        <w:r w:rsidR="00D46AA0">
          <w:rPr>
            <w:noProof/>
            <w:webHidden/>
          </w:rPr>
          <w:instrText xml:space="preserve"> PAGEREF _Toc202866691 \h </w:instrText>
        </w:r>
        <w:r w:rsidR="00D46AA0">
          <w:rPr>
            <w:noProof/>
            <w:webHidden/>
          </w:rPr>
        </w:r>
        <w:r w:rsidR="00D46AA0">
          <w:rPr>
            <w:noProof/>
            <w:webHidden/>
          </w:rPr>
          <w:fldChar w:fldCharType="separate"/>
        </w:r>
        <w:r w:rsidR="005A36A7">
          <w:rPr>
            <w:noProof/>
            <w:webHidden/>
          </w:rPr>
          <w:t>5</w:t>
        </w:r>
        <w:r w:rsidR="00D46AA0">
          <w:rPr>
            <w:noProof/>
            <w:webHidden/>
          </w:rPr>
          <w:fldChar w:fldCharType="end"/>
        </w:r>
      </w:hyperlink>
    </w:p>
    <w:p w14:paraId="415DAF8C" w14:textId="77777777" w:rsidR="00D46AA0" w:rsidRDefault="000A35F0">
      <w:pPr>
        <w:pStyle w:val="Obsah1"/>
        <w:rPr>
          <w:rFonts w:asciiTheme="minorHAnsi" w:eastAsiaTheme="minorEastAsia" w:hAnsiTheme="minorHAnsi" w:cstheme="minorBidi"/>
          <w:noProof/>
          <w:sz w:val="22"/>
          <w:szCs w:val="22"/>
        </w:rPr>
      </w:pPr>
      <w:hyperlink w:anchor="_Toc202866692" w:history="1">
        <w:r w:rsidR="00D46AA0" w:rsidRPr="00F20E0D">
          <w:rPr>
            <w:rStyle w:val="Hypertextovodkaz"/>
            <w:noProof/>
          </w:rPr>
          <w:t>3.</w:t>
        </w:r>
        <w:r w:rsidR="00D46AA0">
          <w:rPr>
            <w:rFonts w:asciiTheme="minorHAnsi" w:eastAsiaTheme="minorEastAsia" w:hAnsiTheme="minorHAnsi" w:cstheme="minorBidi"/>
            <w:noProof/>
            <w:sz w:val="22"/>
            <w:szCs w:val="22"/>
          </w:rPr>
          <w:tab/>
        </w:r>
        <w:r w:rsidR="00D46AA0" w:rsidRPr="00F20E0D">
          <w:rPr>
            <w:rStyle w:val="Hypertextovodkaz"/>
            <w:noProof/>
          </w:rPr>
          <w:t>PEDAGOGICKÝ TÝM ŠKOLY</w:t>
        </w:r>
        <w:r w:rsidR="00D46AA0">
          <w:rPr>
            <w:noProof/>
            <w:webHidden/>
          </w:rPr>
          <w:tab/>
        </w:r>
        <w:r w:rsidR="00D46AA0">
          <w:rPr>
            <w:noProof/>
            <w:webHidden/>
          </w:rPr>
          <w:fldChar w:fldCharType="begin"/>
        </w:r>
        <w:r w:rsidR="00D46AA0">
          <w:rPr>
            <w:noProof/>
            <w:webHidden/>
          </w:rPr>
          <w:instrText xml:space="preserve"> PAGEREF _Toc202866692 \h </w:instrText>
        </w:r>
        <w:r w:rsidR="00D46AA0">
          <w:rPr>
            <w:noProof/>
            <w:webHidden/>
          </w:rPr>
        </w:r>
        <w:r w:rsidR="00D46AA0">
          <w:rPr>
            <w:noProof/>
            <w:webHidden/>
          </w:rPr>
          <w:fldChar w:fldCharType="separate"/>
        </w:r>
        <w:r w:rsidR="005A36A7">
          <w:rPr>
            <w:noProof/>
            <w:webHidden/>
          </w:rPr>
          <w:t>5</w:t>
        </w:r>
        <w:r w:rsidR="00D46AA0">
          <w:rPr>
            <w:noProof/>
            <w:webHidden/>
          </w:rPr>
          <w:fldChar w:fldCharType="end"/>
        </w:r>
      </w:hyperlink>
    </w:p>
    <w:p w14:paraId="6059C458" w14:textId="77777777" w:rsidR="00D46AA0" w:rsidRDefault="000A35F0">
      <w:pPr>
        <w:pStyle w:val="Obsah1"/>
        <w:rPr>
          <w:rFonts w:asciiTheme="minorHAnsi" w:eastAsiaTheme="minorEastAsia" w:hAnsiTheme="minorHAnsi" w:cstheme="minorBidi"/>
          <w:noProof/>
          <w:sz w:val="22"/>
          <w:szCs w:val="22"/>
        </w:rPr>
      </w:pPr>
      <w:hyperlink w:anchor="_Toc202866693" w:history="1">
        <w:r w:rsidR="00D46AA0" w:rsidRPr="00F20E0D">
          <w:rPr>
            <w:rStyle w:val="Hypertextovodkaz"/>
            <w:noProof/>
          </w:rPr>
          <w:t>4.</w:t>
        </w:r>
        <w:r w:rsidR="00D46AA0">
          <w:rPr>
            <w:rFonts w:asciiTheme="minorHAnsi" w:eastAsiaTheme="minorEastAsia" w:hAnsiTheme="minorHAnsi" w:cstheme="minorBidi"/>
            <w:noProof/>
            <w:sz w:val="22"/>
            <w:szCs w:val="22"/>
          </w:rPr>
          <w:tab/>
        </w:r>
        <w:r w:rsidR="00D46AA0" w:rsidRPr="00F20E0D">
          <w:rPr>
            <w:rStyle w:val="Hypertextovodkaz"/>
            <w:noProof/>
          </w:rPr>
          <w:t>PODMÍNKY VZDĚLÁVÁNÍ</w:t>
        </w:r>
        <w:r w:rsidR="00D46AA0">
          <w:rPr>
            <w:noProof/>
            <w:webHidden/>
          </w:rPr>
          <w:tab/>
        </w:r>
        <w:r w:rsidR="00D46AA0">
          <w:rPr>
            <w:noProof/>
            <w:webHidden/>
          </w:rPr>
          <w:fldChar w:fldCharType="begin"/>
        </w:r>
        <w:r w:rsidR="00D46AA0">
          <w:rPr>
            <w:noProof/>
            <w:webHidden/>
          </w:rPr>
          <w:instrText xml:space="preserve"> PAGEREF _Toc202866693 \h </w:instrText>
        </w:r>
        <w:r w:rsidR="00D46AA0">
          <w:rPr>
            <w:noProof/>
            <w:webHidden/>
          </w:rPr>
        </w:r>
        <w:r w:rsidR="00D46AA0">
          <w:rPr>
            <w:noProof/>
            <w:webHidden/>
          </w:rPr>
          <w:fldChar w:fldCharType="separate"/>
        </w:r>
        <w:r w:rsidR="005A36A7">
          <w:rPr>
            <w:noProof/>
            <w:webHidden/>
          </w:rPr>
          <w:t>6</w:t>
        </w:r>
        <w:r w:rsidR="00D46AA0">
          <w:rPr>
            <w:noProof/>
            <w:webHidden/>
          </w:rPr>
          <w:fldChar w:fldCharType="end"/>
        </w:r>
      </w:hyperlink>
    </w:p>
    <w:p w14:paraId="2C1FEAFC" w14:textId="77777777" w:rsidR="00D46AA0" w:rsidRPr="00D46AA0" w:rsidRDefault="000A35F0">
      <w:pPr>
        <w:pStyle w:val="Obsah2"/>
        <w:rPr>
          <w:rFonts w:asciiTheme="minorHAnsi" w:eastAsiaTheme="minorEastAsia" w:hAnsiTheme="minorHAnsi" w:cstheme="minorBidi"/>
          <w:noProof/>
          <w:sz w:val="22"/>
          <w:szCs w:val="22"/>
        </w:rPr>
      </w:pPr>
      <w:hyperlink w:anchor="_Toc202866701" w:history="1">
        <w:r w:rsidR="00D46AA0" w:rsidRPr="00D46AA0">
          <w:rPr>
            <w:rStyle w:val="Hypertextovodkaz"/>
            <w:bCs/>
            <w:noProof/>
          </w:rPr>
          <w:t>4.1.</w:t>
        </w:r>
        <w:r w:rsidR="00D46AA0" w:rsidRPr="00D46AA0">
          <w:rPr>
            <w:rFonts w:asciiTheme="minorHAnsi" w:eastAsiaTheme="minorEastAsia" w:hAnsiTheme="minorHAnsi" w:cstheme="minorBidi"/>
            <w:noProof/>
            <w:sz w:val="22"/>
            <w:szCs w:val="22"/>
          </w:rPr>
          <w:tab/>
        </w:r>
        <w:r w:rsidR="00D46AA0" w:rsidRPr="00D46AA0">
          <w:rPr>
            <w:rStyle w:val="Hypertextovodkaz"/>
            <w:bCs/>
            <w:noProof/>
          </w:rPr>
          <w:t>PSYCHOSOCIÁLNÍ PODMÍNKY</w:t>
        </w:r>
        <w:r w:rsidR="00D46AA0" w:rsidRPr="00D46AA0">
          <w:rPr>
            <w:noProof/>
            <w:webHidden/>
          </w:rPr>
          <w:tab/>
        </w:r>
        <w:r w:rsidR="00D46AA0" w:rsidRPr="00D46AA0">
          <w:rPr>
            <w:noProof/>
            <w:webHidden/>
          </w:rPr>
          <w:fldChar w:fldCharType="begin"/>
        </w:r>
        <w:r w:rsidR="00D46AA0" w:rsidRPr="00D46AA0">
          <w:rPr>
            <w:noProof/>
            <w:webHidden/>
          </w:rPr>
          <w:instrText xml:space="preserve"> PAGEREF _Toc202866701 \h </w:instrText>
        </w:r>
        <w:r w:rsidR="00D46AA0" w:rsidRPr="00D46AA0">
          <w:rPr>
            <w:noProof/>
            <w:webHidden/>
          </w:rPr>
        </w:r>
        <w:r w:rsidR="00D46AA0" w:rsidRPr="00D46AA0">
          <w:rPr>
            <w:noProof/>
            <w:webHidden/>
          </w:rPr>
          <w:fldChar w:fldCharType="separate"/>
        </w:r>
        <w:r w:rsidR="005A36A7">
          <w:rPr>
            <w:noProof/>
            <w:webHidden/>
          </w:rPr>
          <w:t>6</w:t>
        </w:r>
        <w:r w:rsidR="00D46AA0" w:rsidRPr="00D46AA0">
          <w:rPr>
            <w:noProof/>
            <w:webHidden/>
          </w:rPr>
          <w:fldChar w:fldCharType="end"/>
        </w:r>
      </w:hyperlink>
    </w:p>
    <w:p w14:paraId="022C9E97" w14:textId="77777777" w:rsidR="00D46AA0" w:rsidRPr="00D46AA0" w:rsidRDefault="000A35F0">
      <w:pPr>
        <w:pStyle w:val="Obsah2"/>
        <w:rPr>
          <w:rFonts w:asciiTheme="minorHAnsi" w:eastAsiaTheme="minorEastAsia" w:hAnsiTheme="minorHAnsi" w:cstheme="minorBidi"/>
          <w:noProof/>
          <w:sz w:val="22"/>
          <w:szCs w:val="22"/>
        </w:rPr>
      </w:pPr>
      <w:hyperlink w:anchor="_Toc202866702" w:history="1">
        <w:r w:rsidR="00D46AA0" w:rsidRPr="00D46AA0">
          <w:rPr>
            <w:rStyle w:val="Hypertextovodkaz"/>
            <w:bCs/>
            <w:noProof/>
          </w:rPr>
          <w:t>4.2.</w:t>
        </w:r>
        <w:r w:rsidR="00D46AA0" w:rsidRPr="00D46AA0">
          <w:rPr>
            <w:rFonts w:asciiTheme="minorHAnsi" w:eastAsiaTheme="minorEastAsia" w:hAnsiTheme="minorHAnsi" w:cstheme="minorBidi"/>
            <w:noProof/>
            <w:sz w:val="22"/>
            <w:szCs w:val="22"/>
          </w:rPr>
          <w:tab/>
        </w:r>
        <w:r w:rsidR="00D46AA0" w:rsidRPr="00D46AA0">
          <w:rPr>
            <w:rStyle w:val="Hypertextovodkaz"/>
            <w:bCs/>
            <w:noProof/>
          </w:rPr>
          <w:t>SPOLUPRÁCE SE ZÁKONNÝMI ZÁSTUPCI</w:t>
        </w:r>
        <w:r w:rsidR="00D46AA0" w:rsidRPr="00D46AA0">
          <w:rPr>
            <w:noProof/>
            <w:webHidden/>
          </w:rPr>
          <w:tab/>
        </w:r>
        <w:r w:rsidR="00D46AA0" w:rsidRPr="00D46AA0">
          <w:rPr>
            <w:noProof/>
            <w:webHidden/>
          </w:rPr>
          <w:fldChar w:fldCharType="begin"/>
        </w:r>
        <w:r w:rsidR="00D46AA0" w:rsidRPr="00D46AA0">
          <w:rPr>
            <w:noProof/>
            <w:webHidden/>
          </w:rPr>
          <w:instrText xml:space="preserve"> PAGEREF _Toc202866702 \h </w:instrText>
        </w:r>
        <w:r w:rsidR="00D46AA0" w:rsidRPr="00D46AA0">
          <w:rPr>
            <w:noProof/>
            <w:webHidden/>
          </w:rPr>
        </w:r>
        <w:r w:rsidR="00D46AA0" w:rsidRPr="00D46AA0">
          <w:rPr>
            <w:noProof/>
            <w:webHidden/>
          </w:rPr>
          <w:fldChar w:fldCharType="separate"/>
        </w:r>
        <w:r w:rsidR="005A36A7">
          <w:rPr>
            <w:noProof/>
            <w:webHidden/>
          </w:rPr>
          <w:t>7</w:t>
        </w:r>
        <w:r w:rsidR="00D46AA0" w:rsidRPr="00D46AA0">
          <w:rPr>
            <w:noProof/>
            <w:webHidden/>
          </w:rPr>
          <w:fldChar w:fldCharType="end"/>
        </w:r>
      </w:hyperlink>
    </w:p>
    <w:p w14:paraId="439001AA" w14:textId="77777777" w:rsidR="00D46AA0" w:rsidRPr="00D46AA0" w:rsidRDefault="000A35F0">
      <w:pPr>
        <w:pStyle w:val="Obsah2"/>
        <w:rPr>
          <w:rFonts w:asciiTheme="minorHAnsi" w:eastAsiaTheme="minorEastAsia" w:hAnsiTheme="minorHAnsi" w:cstheme="minorBidi"/>
          <w:noProof/>
          <w:sz w:val="22"/>
          <w:szCs w:val="22"/>
        </w:rPr>
      </w:pPr>
      <w:hyperlink w:anchor="_Toc202866703" w:history="1">
        <w:r w:rsidR="00D46AA0" w:rsidRPr="00D46AA0">
          <w:rPr>
            <w:rStyle w:val="Hypertextovodkaz"/>
            <w:bCs/>
            <w:noProof/>
          </w:rPr>
          <w:t>4.3.</w:t>
        </w:r>
        <w:r w:rsidR="00D46AA0" w:rsidRPr="00D46AA0">
          <w:rPr>
            <w:rFonts w:asciiTheme="minorHAnsi" w:eastAsiaTheme="minorEastAsia" w:hAnsiTheme="minorHAnsi" w:cstheme="minorBidi"/>
            <w:noProof/>
            <w:sz w:val="22"/>
            <w:szCs w:val="22"/>
          </w:rPr>
          <w:tab/>
        </w:r>
        <w:r w:rsidR="00D46AA0" w:rsidRPr="00D46AA0">
          <w:rPr>
            <w:rStyle w:val="Hypertextovodkaz"/>
            <w:bCs/>
            <w:noProof/>
          </w:rPr>
          <w:t>ORGANIZACE</w:t>
        </w:r>
        <w:r w:rsidR="00D46AA0" w:rsidRPr="00D46AA0">
          <w:rPr>
            <w:noProof/>
            <w:webHidden/>
          </w:rPr>
          <w:tab/>
        </w:r>
        <w:r w:rsidR="00D46AA0" w:rsidRPr="00D46AA0">
          <w:rPr>
            <w:noProof/>
            <w:webHidden/>
          </w:rPr>
          <w:fldChar w:fldCharType="begin"/>
        </w:r>
        <w:r w:rsidR="00D46AA0" w:rsidRPr="00D46AA0">
          <w:rPr>
            <w:noProof/>
            <w:webHidden/>
          </w:rPr>
          <w:instrText xml:space="preserve"> PAGEREF _Toc202866703 \h </w:instrText>
        </w:r>
        <w:r w:rsidR="00D46AA0" w:rsidRPr="00D46AA0">
          <w:rPr>
            <w:noProof/>
            <w:webHidden/>
          </w:rPr>
        </w:r>
        <w:r w:rsidR="00D46AA0" w:rsidRPr="00D46AA0">
          <w:rPr>
            <w:noProof/>
            <w:webHidden/>
          </w:rPr>
          <w:fldChar w:fldCharType="separate"/>
        </w:r>
        <w:r w:rsidR="005A36A7">
          <w:rPr>
            <w:noProof/>
            <w:webHidden/>
          </w:rPr>
          <w:t>8</w:t>
        </w:r>
        <w:r w:rsidR="00D46AA0" w:rsidRPr="00D46AA0">
          <w:rPr>
            <w:noProof/>
            <w:webHidden/>
          </w:rPr>
          <w:fldChar w:fldCharType="end"/>
        </w:r>
      </w:hyperlink>
    </w:p>
    <w:p w14:paraId="20BFB92A" w14:textId="77777777" w:rsidR="00D46AA0" w:rsidRPr="00D46AA0" w:rsidRDefault="000A35F0">
      <w:pPr>
        <w:pStyle w:val="Obsah2"/>
        <w:rPr>
          <w:rFonts w:asciiTheme="minorHAnsi" w:eastAsiaTheme="minorEastAsia" w:hAnsiTheme="minorHAnsi" w:cstheme="minorBidi"/>
          <w:noProof/>
          <w:sz w:val="22"/>
          <w:szCs w:val="22"/>
        </w:rPr>
      </w:pPr>
      <w:hyperlink w:anchor="_Toc202866704" w:history="1">
        <w:r w:rsidR="00D46AA0" w:rsidRPr="00D46AA0">
          <w:rPr>
            <w:rStyle w:val="Hypertextovodkaz"/>
            <w:bCs/>
            <w:noProof/>
          </w:rPr>
          <w:t>4.4.</w:t>
        </w:r>
        <w:r w:rsidR="00D46AA0" w:rsidRPr="00D46AA0">
          <w:rPr>
            <w:rFonts w:asciiTheme="minorHAnsi" w:eastAsiaTheme="minorEastAsia" w:hAnsiTheme="minorHAnsi" w:cstheme="minorBidi"/>
            <w:noProof/>
            <w:sz w:val="22"/>
            <w:szCs w:val="22"/>
          </w:rPr>
          <w:tab/>
        </w:r>
        <w:r w:rsidR="00D46AA0" w:rsidRPr="00D46AA0">
          <w:rPr>
            <w:rStyle w:val="Hypertextovodkaz"/>
            <w:bCs/>
            <w:noProof/>
          </w:rPr>
          <w:t>ŽIVOTOSPRÁVA</w:t>
        </w:r>
        <w:r w:rsidR="00D46AA0" w:rsidRPr="00D46AA0">
          <w:rPr>
            <w:noProof/>
            <w:webHidden/>
          </w:rPr>
          <w:tab/>
        </w:r>
        <w:r w:rsidR="00D46AA0" w:rsidRPr="00D46AA0">
          <w:rPr>
            <w:noProof/>
            <w:webHidden/>
          </w:rPr>
          <w:fldChar w:fldCharType="begin"/>
        </w:r>
        <w:r w:rsidR="00D46AA0" w:rsidRPr="00D46AA0">
          <w:rPr>
            <w:noProof/>
            <w:webHidden/>
          </w:rPr>
          <w:instrText xml:space="preserve"> PAGEREF _Toc202866704 \h </w:instrText>
        </w:r>
        <w:r w:rsidR="00D46AA0" w:rsidRPr="00D46AA0">
          <w:rPr>
            <w:noProof/>
            <w:webHidden/>
          </w:rPr>
        </w:r>
        <w:r w:rsidR="00D46AA0" w:rsidRPr="00D46AA0">
          <w:rPr>
            <w:noProof/>
            <w:webHidden/>
          </w:rPr>
          <w:fldChar w:fldCharType="separate"/>
        </w:r>
        <w:r w:rsidR="005A36A7">
          <w:rPr>
            <w:noProof/>
            <w:webHidden/>
          </w:rPr>
          <w:t>9</w:t>
        </w:r>
        <w:r w:rsidR="00D46AA0" w:rsidRPr="00D46AA0">
          <w:rPr>
            <w:noProof/>
            <w:webHidden/>
          </w:rPr>
          <w:fldChar w:fldCharType="end"/>
        </w:r>
      </w:hyperlink>
    </w:p>
    <w:p w14:paraId="2B9D5A39" w14:textId="77777777" w:rsidR="00D46AA0" w:rsidRPr="00D46AA0" w:rsidRDefault="000A35F0">
      <w:pPr>
        <w:pStyle w:val="Obsah2"/>
        <w:rPr>
          <w:rFonts w:asciiTheme="minorHAnsi" w:eastAsiaTheme="minorEastAsia" w:hAnsiTheme="minorHAnsi" w:cstheme="minorBidi"/>
          <w:noProof/>
          <w:sz w:val="22"/>
          <w:szCs w:val="22"/>
        </w:rPr>
      </w:pPr>
      <w:hyperlink w:anchor="_Toc202866705" w:history="1">
        <w:r w:rsidR="00D46AA0" w:rsidRPr="00D46AA0">
          <w:rPr>
            <w:rStyle w:val="Hypertextovodkaz"/>
            <w:bCs/>
            <w:noProof/>
          </w:rPr>
          <w:t>4.5.</w:t>
        </w:r>
        <w:r w:rsidR="00D46AA0" w:rsidRPr="00D46AA0">
          <w:rPr>
            <w:rFonts w:asciiTheme="minorHAnsi" w:eastAsiaTheme="minorEastAsia" w:hAnsiTheme="minorHAnsi" w:cstheme="minorBidi"/>
            <w:noProof/>
            <w:sz w:val="22"/>
            <w:szCs w:val="22"/>
          </w:rPr>
          <w:tab/>
        </w:r>
        <w:r w:rsidR="00D46AA0" w:rsidRPr="00D46AA0">
          <w:rPr>
            <w:rStyle w:val="Hypertextovodkaz"/>
            <w:bCs/>
            <w:noProof/>
          </w:rPr>
          <w:t>VĚCNÉ PODMÍNKY</w:t>
        </w:r>
        <w:r w:rsidR="00D46AA0" w:rsidRPr="00D46AA0">
          <w:rPr>
            <w:noProof/>
            <w:webHidden/>
          </w:rPr>
          <w:tab/>
        </w:r>
        <w:r w:rsidR="00D46AA0" w:rsidRPr="00D46AA0">
          <w:rPr>
            <w:noProof/>
            <w:webHidden/>
          </w:rPr>
          <w:fldChar w:fldCharType="begin"/>
        </w:r>
        <w:r w:rsidR="00D46AA0" w:rsidRPr="00D46AA0">
          <w:rPr>
            <w:noProof/>
            <w:webHidden/>
          </w:rPr>
          <w:instrText xml:space="preserve"> PAGEREF _Toc202866705 \h </w:instrText>
        </w:r>
        <w:r w:rsidR="00D46AA0" w:rsidRPr="00D46AA0">
          <w:rPr>
            <w:noProof/>
            <w:webHidden/>
          </w:rPr>
        </w:r>
        <w:r w:rsidR="00D46AA0" w:rsidRPr="00D46AA0">
          <w:rPr>
            <w:noProof/>
            <w:webHidden/>
          </w:rPr>
          <w:fldChar w:fldCharType="separate"/>
        </w:r>
        <w:r w:rsidR="005A36A7">
          <w:rPr>
            <w:noProof/>
            <w:webHidden/>
          </w:rPr>
          <w:t>9</w:t>
        </w:r>
        <w:r w:rsidR="00D46AA0" w:rsidRPr="00D46AA0">
          <w:rPr>
            <w:noProof/>
            <w:webHidden/>
          </w:rPr>
          <w:fldChar w:fldCharType="end"/>
        </w:r>
      </w:hyperlink>
    </w:p>
    <w:p w14:paraId="627739FB" w14:textId="77777777" w:rsidR="00D46AA0" w:rsidRPr="00D46AA0" w:rsidRDefault="000A35F0">
      <w:pPr>
        <w:pStyle w:val="Obsah1"/>
        <w:rPr>
          <w:rFonts w:asciiTheme="minorHAnsi" w:eastAsiaTheme="minorEastAsia" w:hAnsiTheme="minorHAnsi" w:cstheme="minorBidi"/>
          <w:noProof/>
          <w:sz w:val="22"/>
          <w:szCs w:val="22"/>
        </w:rPr>
      </w:pPr>
      <w:hyperlink w:anchor="_Toc202866706" w:history="1">
        <w:r w:rsidR="00D46AA0" w:rsidRPr="00D46AA0">
          <w:rPr>
            <w:rStyle w:val="Hypertextovodkaz"/>
            <w:noProof/>
          </w:rPr>
          <w:t>5.</w:t>
        </w:r>
        <w:r w:rsidR="00D46AA0" w:rsidRPr="00D46AA0">
          <w:rPr>
            <w:rFonts w:asciiTheme="minorHAnsi" w:eastAsiaTheme="minorEastAsia" w:hAnsiTheme="minorHAnsi" w:cstheme="minorBidi"/>
            <w:noProof/>
            <w:sz w:val="22"/>
            <w:szCs w:val="22"/>
          </w:rPr>
          <w:tab/>
        </w:r>
        <w:r w:rsidR="00D46AA0" w:rsidRPr="00D46AA0">
          <w:rPr>
            <w:rStyle w:val="Hypertextovodkaz"/>
            <w:noProof/>
          </w:rPr>
          <w:t>CHARAKTERISTIKA VZDĚLÁVACÍHO PROGRAMU</w:t>
        </w:r>
        <w:r w:rsidR="00D46AA0" w:rsidRPr="00D46AA0">
          <w:rPr>
            <w:noProof/>
            <w:webHidden/>
          </w:rPr>
          <w:tab/>
        </w:r>
        <w:r w:rsidR="00D46AA0" w:rsidRPr="00D46AA0">
          <w:rPr>
            <w:noProof/>
            <w:webHidden/>
          </w:rPr>
          <w:fldChar w:fldCharType="begin"/>
        </w:r>
        <w:r w:rsidR="00D46AA0" w:rsidRPr="00D46AA0">
          <w:rPr>
            <w:noProof/>
            <w:webHidden/>
          </w:rPr>
          <w:instrText xml:space="preserve"> PAGEREF _Toc202866706 \h </w:instrText>
        </w:r>
        <w:r w:rsidR="00D46AA0" w:rsidRPr="00D46AA0">
          <w:rPr>
            <w:noProof/>
            <w:webHidden/>
          </w:rPr>
        </w:r>
        <w:r w:rsidR="00D46AA0" w:rsidRPr="00D46AA0">
          <w:rPr>
            <w:noProof/>
            <w:webHidden/>
          </w:rPr>
          <w:fldChar w:fldCharType="separate"/>
        </w:r>
        <w:r w:rsidR="005A36A7">
          <w:rPr>
            <w:noProof/>
            <w:webHidden/>
          </w:rPr>
          <w:t>11</w:t>
        </w:r>
        <w:r w:rsidR="00D46AA0" w:rsidRPr="00D46AA0">
          <w:rPr>
            <w:noProof/>
            <w:webHidden/>
          </w:rPr>
          <w:fldChar w:fldCharType="end"/>
        </w:r>
      </w:hyperlink>
    </w:p>
    <w:p w14:paraId="68A8E92E" w14:textId="77777777" w:rsidR="00D46AA0" w:rsidRPr="00D46AA0" w:rsidRDefault="000A35F0">
      <w:pPr>
        <w:pStyle w:val="Obsah2"/>
        <w:rPr>
          <w:rFonts w:asciiTheme="minorHAnsi" w:eastAsiaTheme="minorEastAsia" w:hAnsiTheme="minorHAnsi" w:cstheme="minorBidi"/>
          <w:noProof/>
          <w:sz w:val="22"/>
          <w:szCs w:val="22"/>
        </w:rPr>
      </w:pPr>
      <w:hyperlink w:anchor="_Toc202866707" w:history="1">
        <w:r w:rsidR="00D46AA0" w:rsidRPr="00D46AA0">
          <w:rPr>
            <w:rStyle w:val="Hypertextovodkaz"/>
            <w:bCs/>
            <w:noProof/>
          </w:rPr>
          <w:t>5.1.</w:t>
        </w:r>
        <w:r w:rsidR="00D46AA0" w:rsidRPr="00D46AA0">
          <w:rPr>
            <w:rFonts w:asciiTheme="minorHAnsi" w:eastAsiaTheme="minorEastAsia" w:hAnsiTheme="minorHAnsi" w:cstheme="minorBidi"/>
            <w:noProof/>
            <w:sz w:val="22"/>
            <w:szCs w:val="22"/>
          </w:rPr>
          <w:tab/>
        </w:r>
        <w:r w:rsidR="00D46AA0" w:rsidRPr="00D46AA0">
          <w:rPr>
            <w:rStyle w:val="Hypertextovodkaz"/>
            <w:bCs/>
            <w:noProof/>
          </w:rPr>
          <w:t>VIZE A CÍLE VZDĚLÁVACÍHO PROGRAMU</w:t>
        </w:r>
        <w:r w:rsidR="00D46AA0" w:rsidRPr="00D46AA0">
          <w:rPr>
            <w:noProof/>
            <w:webHidden/>
          </w:rPr>
          <w:tab/>
        </w:r>
        <w:r w:rsidR="00D46AA0" w:rsidRPr="00D46AA0">
          <w:rPr>
            <w:noProof/>
            <w:webHidden/>
          </w:rPr>
          <w:fldChar w:fldCharType="begin"/>
        </w:r>
        <w:r w:rsidR="00D46AA0" w:rsidRPr="00D46AA0">
          <w:rPr>
            <w:noProof/>
            <w:webHidden/>
          </w:rPr>
          <w:instrText xml:space="preserve"> PAGEREF _Toc202866707 \h </w:instrText>
        </w:r>
        <w:r w:rsidR="00D46AA0" w:rsidRPr="00D46AA0">
          <w:rPr>
            <w:noProof/>
            <w:webHidden/>
          </w:rPr>
        </w:r>
        <w:r w:rsidR="00D46AA0" w:rsidRPr="00D46AA0">
          <w:rPr>
            <w:noProof/>
            <w:webHidden/>
          </w:rPr>
          <w:fldChar w:fldCharType="separate"/>
        </w:r>
        <w:r w:rsidR="005A36A7">
          <w:rPr>
            <w:noProof/>
            <w:webHidden/>
          </w:rPr>
          <w:t>11</w:t>
        </w:r>
        <w:r w:rsidR="00D46AA0" w:rsidRPr="00D46AA0">
          <w:rPr>
            <w:noProof/>
            <w:webHidden/>
          </w:rPr>
          <w:fldChar w:fldCharType="end"/>
        </w:r>
      </w:hyperlink>
    </w:p>
    <w:p w14:paraId="64E75709" w14:textId="77777777" w:rsidR="00D46AA0" w:rsidRPr="00D46AA0" w:rsidRDefault="000A35F0">
      <w:pPr>
        <w:pStyle w:val="Obsah2"/>
        <w:rPr>
          <w:rFonts w:asciiTheme="minorHAnsi" w:eastAsiaTheme="minorEastAsia" w:hAnsiTheme="minorHAnsi" w:cstheme="minorBidi"/>
          <w:noProof/>
          <w:sz w:val="22"/>
          <w:szCs w:val="22"/>
        </w:rPr>
      </w:pPr>
      <w:hyperlink w:anchor="_Toc202866708" w:history="1">
        <w:r w:rsidR="00D46AA0" w:rsidRPr="00D46AA0">
          <w:rPr>
            <w:rStyle w:val="Hypertextovodkaz"/>
            <w:bCs/>
            <w:noProof/>
          </w:rPr>
          <w:t>5.2.</w:t>
        </w:r>
        <w:r w:rsidR="00D46AA0" w:rsidRPr="00D46AA0">
          <w:rPr>
            <w:rFonts w:asciiTheme="minorHAnsi" w:eastAsiaTheme="minorEastAsia" w:hAnsiTheme="minorHAnsi" w:cstheme="minorBidi"/>
            <w:noProof/>
            <w:sz w:val="22"/>
            <w:szCs w:val="22"/>
          </w:rPr>
          <w:tab/>
        </w:r>
        <w:r w:rsidR="00D46AA0" w:rsidRPr="00D46AA0">
          <w:rPr>
            <w:rStyle w:val="Hypertextovodkaz"/>
            <w:bCs/>
            <w:noProof/>
          </w:rPr>
          <w:t>VZDĚLÁVACÍ STRATEGIE, KTERÉ JSOU VYUŽÍVÁNY K ROZVOJI KLÍČOVÝCH KOMPETENCÍ A ZÁKLADNÍCH GRAMOTNOSTÍ</w:t>
        </w:r>
        <w:r w:rsidR="00D46AA0" w:rsidRPr="00D46AA0">
          <w:rPr>
            <w:noProof/>
            <w:webHidden/>
          </w:rPr>
          <w:tab/>
        </w:r>
        <w:r w:rsidR="00D46AA0" w:rsidRPr="00D46AA0">
          <w:rPr>
            <w:noProof/>
            <w:webHidden/>
          </w:rPr>
          <w:fldChar w:fldCharType="begin"/>
        </w:r>
        <w:r w:rsidR="00D46AA0" w:rsidRPr="00D46AA0">
          <w:rPr>
            <w:noProof/>
            <w:webHidden/>
          </w:rPr>
          <w:instrText xml:space="preserve"> PAGEREF _Toc202866708 \h </w:instrText>
        </w:r>
        <w:r w:rsidR="00D46AA0" w:rsidRPr="00D46AA0">
          <w:rPr>
            <w:noProof/>
            <w:webHidden/>
          </w:rPr>
        </w:r>
        <w:r w:rsidR="00D46AA0" w:rsidRPr="00D46AA0">
          <w:rPr>
            <w:noProof/>
            <w:webHidden/>
          </w:rPr>
          <w:fldChar w:fldCharType="separate"/>
        </w:r>
        <w:r w:rsidR="005A36A7">
          <w:rPr>
            <w:noProof/>
            <w:webHidden/>
          </w:rPr>
          <w:t>14</w:t>
        </w:r>
        <w:r w:rsidR="00D46AA0" w:rsidRPr="00D46AA0">
          <w:rPr>
            <w:noProof/>
            <w:webHidden/>
          </w:rPr>
          <w:fldChar w:fldCharType="end"/>
        </w:r>
      </w:hyperlink>
    </w:p>
    <w:p w14:paraId="356B4DB3" w14:textId="77777777" w:rsidR="00D46AA0" w:rsidRPr="00D46AA0" w:rsidRDefault="000A35F0">
      <w:pPr>
        <w:pStyle w:val="Obsah2"/>
        <w:rPr>
          <w:rFonts w:asciiTheme="minorHAnsi" w:eastAsiaTheme="minorEastAsia" w:hAnsiTheme="minorHAnsi" w:cstheme="minorBidi"/>
          <w:noProof/>
          <w:sz w:val="22"/>
          <w:szCs w:val="22"/>
        </w:rPr>
      </w:pPr>
      <w:hyperlink w:anchor="_Toc202866709" w:history="1">
        <w:r w:rsidR="00D46AA0" w:rsidRPr="00D46AA0">
          <w:rPr>
            <w:rStyle w:val="Hypertextovodkaz"/>
            <w:bCs/>
            <w:noProof/>
          </w:rPr>
          <w:t>5.3.</w:t>
        </w:r>
        <w:r w:rsidR="00D46AA0" w:rsidRPr="00D46AA0">
          <w:rPr>
            <w:rFonts w:asciiTheme="minorHAnsi" w:eastAsiaTheme="minorEastAsia" w:hAnsiTheme="minorHAnsi" w:cstheme="minorBidi"/>
            <w:noProof/>
            <w:sz w:val="22"/>
            <w:szCs w:val="22"/>
          </w:rPr>
          <w:tab/>
        </w:r>
        <w:r w:rsidR="00D46AA0" w:rsidRPr="00D46AA0">
          <w:rPr>
            <w:rStyle w:val="Hypertextovodkaz"/>
            <w:bCs/>
            <w:noProof/>
          </w:rPr>
          <w:t>NASTAVENÍ PROCESU PEDAGOGICKÉHO DIAGNOSTIKOVÁNÍ</w:t>
        </w:r>
        <w:r w:rsidR="00D46AA0" w:rsidRPr="00D46AA0">
          <w:rPr>
            <w:noProof/>
            <w:webHidden/>
          </w:rPr>
          <w:tab/>
        </w:r>
        <w:r w:rsidR="00D46AA0" w:rsidRPr="00D46AA0">
          <w:rPr>
            <w:noProof/>
            <w:webHidden/>
          </w:rPr>
          <w:fldChar w:fldCharType="begin"/>
        </w:r>
        <w:r w:rsidR="00D46AA0" w:rsidRPr="00D46AA0">
          <w:rPr>
            <w:noProof/>
            <w:webHidden/>
          </w:rPr>
          <w:instrText xml:space="preserve"> PAGEREF _Toc202866709 \h </w:instrText>
        </w:r>
        <w:r w:rsidR="00D46AA0" w:rsidRPr="00D46AA0">
          <w:rPr>
            <w:noProof/>
            <w:webHidden/>
          </w:rPr>
        </w:r>
        <w:r w:rsidR="00D46AA0" w:rsidRPr="00D46AA0">
          <w:rPr>
            <w:noProof/>
            <w:webHidden/>
          </w:rPr>
          <w:fldChar w:fldCharType="separate"/>
        </w:r>
        <w:r w:rsidR="005A36A7">
          <w:rPr>
            <w:noProof/>
            <w:webHidden/>
          </w:rPr>
          <w:t>16</w:t>
        </w:r>
        <w:r w:rsidR="00D46AA0" w:rsidRPr="00D46AA0">
          <w:rPr>
            <w:noProof/>
            <w:webHidden/>
          </w:rPr>
          <w:fldChar w:fldCharType="end"/>
        </w:r>
      </w:hyperlink>
    </w:p>
    <w:p w14:paraId="4B7158CB" w14:textId="77777777" w:rsidR="00D46AA0" w:rsidRPr="00D46AA0" w:rsidRDefault="000A35F0">
      <w:pPr>
        <w:pStyle w:val="Obsah2"/>
        <w:rPr>
          <w:rFonts w:asciiTheme="minorHAnsi" w:eastAsiaTheme="minorEastAsia" w:hAnsiTheme="minorHAnsi" w:cstheme="minorBidi"/>
          <w:noProof/>
          <w:sz w:val="22"/>
          <w:szCs w:val="22"/>
        </w:rPr>
      </w:pPr>
      <w:hyperlink w:anchor="_Toc202866710" w:history="1">
        <w:r w:rsidR="00D46AA0" w:rsidRPr="00D46AA0">
          <w:rPr>
            <w:rStyle w:val="Hypertextovodkaz"/>
            <w:bCs/>
            <w:noProof/>
          </w:rPr>
          <w:t>5.4.</w:t>
        </w:r>
        <w:r w:rsidR="00D46AA0" w:rsidRPr="00D46AA0">
          <w:rPr>
            <w:rFonts w:asciiTheme="minorHAnsi" w:eastAsiaTheme="minorEastAsia" w:hAnsiTheme="minorHAnsi" w:cstheme="minorBidi"/>
            <w:noProof/>
            <w:sz w:val="22"/>
            <w:szCs w:val="22"/>
          </w:rPr>
          <w:tab/>
        </w:r>
        <w:r w:rsidR="00D46AA0" w:rsidRPr="00D46AA0">
          <w:rPr>
            <w:rStyle w:val="Hypertextovodkaz"/>
            <w:bCs/>
            <w:noProof/>
          </w:rPr>
          <w:t>ZPŮSOB ZAJIŠTĚNÍ INDIVIDUALIZACE VZDĚLÁVÁNÍ DĚTÍ NA ZÁKLADĚ JEJICH POTŘEB, MOŽNOSTÍ A ZÁJMŮ</w:t>
        </w:r>
        <w:r w:rsidR="00D46AA0" w:rsidRPr="00D46AA0">
          <w:rPr>
            <w:noProof/>
            <w:webHidden/>
          </w:rPr>
          <w:tab/>
        </w:r>
        <w:r w:rsidR="00D46AA0" w:rsidRPr="00D46AA0">
          <w:rPr>
            <w:noProof/>
            <w:webHidden/>
          </w:rPr>
          <w:fldChar w:fldCharType="begin"/>
        </w:r>
        <w:r w:rsidR="00D46AA0" w:rsidRPr="00D46AA0">
          <w:rPr>
            <w:noProof/>
            <w:webHidden/>
          </w:rPr>
          <w:instrText xml:space="preserve"> PAGEREF _Toc202866710 \h </w:instrText>
        </w:r>
        <w:r w:rsidR="00D46AA0" w:rsidRPr="00D46AA0">
          <w:rPr>
            <w:noProof/>
            <w:webHidden/>
          </w:rPr>
        </w:r>
        <w:r w:rsidR="00D46AA0" w:rsidRPr="00D46AA0">
          <w:rPr>
            <w:noProof/>
            <w:webHidden/>
          </w:rPr>
          <w:fldChar w:fldCharType="separate"/>
        </w:r>
        <w:r w:rsidR="005A36A7">
          <w:rPr>
            <w:noProof/>
            <w:webHidden/>
          </w:rPr>
          <w:t>18</w:t>
        </w:r>
        <w:r w:rsidR="00D46AA0" w:rsidRPr="00D46AA0">
          <w:rPr>
            <w:noProof/>
            <w:webHidden/>
          </w:rPr>
          <w:fldChar w:fldCharType="end"/>
        </w:r>
      </w:hyperlink>
    </w:p>
    <w:p w14:paraId="32634225" w14:textId="77777777" w:rsidR="00D46AA0" w:rsidRDefault="000A35F0">
      <w:pPr>
        <w:pStyle w:val="Obsah1"/>
        <w:rPr>
          <w:rFonts w:asciiTheme="minorHAnsi" w:eastAsiaTheme="minorEastAsia" w:hAnsiTheme="minorHAnsi" w:cstheme="minorBidi"/>
          <w:noProof/>
          <w:sz w:val="22"/>
          <w:szCs w:val="22"/>
        </w:rPr>
      </w:pPr>
      <w:hyperlink w:anchor="_Toc202866711" w:history="1">
        <w:r w:rsidR="00D46AA0" w:rsidRPr="00F20E0D">
          <w:rPr>
            <w:rStyle w:val="Hypertextovodkaz"/>
            <w:noProof/>
          </w:rPr>
          <w:t>6.</w:t>
        </w:r>
        <w:r w:rsidR="00D46AA0">
          <w:rPr>
            <w:rFonts w:asciiTheme="minorHAnsi" w:eastAsiaTheme="minorEastAsia" w:hAnsiTheme="minorHAnsi" w:cstheme="minorBidi"/>
            <w:noProof/>
            <w:sz w:val="22"/>
            <w:szCs w:val="22"/>
          </w:rPr>
          <w:tab/>
        </w:r>
        <w:r w:rsidR="00D46AA0" w:rsidRPr="00F20E0D">
          <w:rPr>
            <w:rStyle w:val="Hypertextovodkaz"/>
            <w:noProof/>
          </w:rPr>
          <w:t>VZDĚLÁVACÍ OBSAH</w:t>
        </w:r>
        <w:r w:rsidR="00D46AA0">
          <w:rPr>
            <w:noProof/>
            <w:webHidden/>
          </w:rPr>
          <w:tab/>
        </w:r>
        <w:r w:rsidR="00D46AA0">
          <w:rPr>
            <w:noProof/>
            <w:webHidden/>
          </w:rPr>
          <w:fldChar w:fldCharType="begin"/>
        </w:r>
        <w:r w:rsidR="00D46AA0">
          <w:rPr>
            <w:noProof/>
            <w:webHidden/>
          </w:rPr>
          <w:instrText xml:space="preserve"> PAGEREF _Toc202866711 \h </w:instrText>
        </w:r>
        <w:r w:rsidR="00D46AA0">
          <w:rPr>
            <w:noProof/>
            <w:webHidden/>
          </w:rPr>
        </w:r>
        <w:r w:rsidR="00D46AA0">
          <w:rPr>
            <w:noProof/>
            <w:webHidden/>
          </w:rPr>
          <w:fldChar w:fldCharType="separate"/>
        </w:r>
        <w:r w:rsidR="005A36A7">
          <w:rPr>
            <w:noProof/>
            <w:webHidden/>
          </w:rPr>
          <w:t>18</w:t>
        </w:r>
        <w:r w:rsidR="00D46AA0">
          <w:rPr>
            <w:noProof/>
            <w:webHidden/>
          </w:rPr>
          <w:fldChar w:fldCharType="end"/>
        </w:r>
      </w:hyperlink>
    </w:p>
    <w:p w14:paraId="02DB93CC" w14:textId="77777777" w:rsidR="00D46AA0" w:rsidRDefault="000A35F0">
      <w:pPr>
        <w:pStyle w:val="Obsah2"/>
        <w:rPr>
          <w:rFonts w:asciiTheme="minorHAnsi" w:eastAsiaTheme="minorEastAsia" w:hAnsiTheme="minorHAnsi" w:cstheme="minorBidi"/>
          <w:noProof/>
          <w:sz w:val="22"/>
          <w:szCs w:val="22"/>
        </w:rPr>
      </w:pPr>
      <w:hyperlink w:anchor="_Toc202866718" w:history="1">
        <w:r w:rsidR="00D46AA0" w:rsidRPr="00F20E0D">
          <w:rPr>
            <w:rStyle w:val="Hypertextovodkaz"/>
            <w:rFonts w:eastAsia="Calibri"/>
            <w:noProof/>
            <w:lang w:eastAsia="en-US"/>
          </w:rPr>
          <w:t>6.1.</w:t>
        </w:r>
        <w:r w:rsidR="00D46AA0">
          <w:rPr>
            <w:rFonts w:asciiTheme="minorHAnsi" w:eastAsiaTheme="minorEastAsia" w:hAnsiTheme="minorHAnsi" w:cstheme="minorBidi"/>
            <w:noProof/>
            <w:sz w:val="22"/>
            <w:szCs w:val="22"/>
          </w:rPr>
          <w:tab/>
        </w:r>
        <w:r w:rsidR="00D46AA0" w:rsidRPr="00F20E0D">
          <w:rPr>
            <w:rStyle w:val="Hypertextovodkaz"/>
            <w:rFonts w:eastAsia="Calibri"/>
            <w:noProof/>
            <w:lang w:eastAsia="en-US"/>
          </w:rPr>
          <w:t>INTEGROVANÉ BLOKY</w:t>
        </w:r>
        <w:r w:rsidR="00D46AA0">
          <w:rPr>
            <w:noProof/>
            <w:webHidden/>
          </w:rPr>
          <w:tab/>
        </w:r>
        <w:r w:rsidR="00D46AA0">
          <w:rPr>
            <w:noProof/>
            <w:webHidden/>
          </w:rPr>
          <w:fldChar w:fldCharType="begin"/>
        </w:r>
        <w:r w:rsidR="00D46AA0">
          <w:rPr>
            <w:noProof/>
            <w:webHidden/>
          </w:rPr>
          <w:instrText xml:space="preserve"> PAGEREF _Toc202866718 \h </w:instrText>
        </w:r>
        <w:r w:rsidR="00D46AA0">
          <w:rPr>
            <w:noProof/>
            <w:webHidden/>
          </w:rPr>
        </w:r>
        <w:r w:rsidR="00D46AA0">
          <w:rPr>
            <w:noProof/>
            <w:webHidden/>
          </w:rPr>
          <w:fldChar w:fldCharType="separate"/>
        </w:r>
        <w:r w:rsidR="005A36A7">
          <w:rPr>
            <w:noProof/>
            <w:webHidden/>
          </w:rPr>
          <w:t>19</w:t>
        </w:r>
        <w:r w:rsidR="00D46AA0">
          <w:rPr>
            <w:noProof/>
            <w:webHidden/>
          </w:rPr>
          <w:fldChar w:fldCharType="end"/>
        </w:r>
      </w:hyperlink>
    </w:p>
    <w:p w14:paraId="396DE5CC" w14:textId="77777777" w:rsidR="00D46AA0" w:rsidRDefault="000A35F0" w:rsidP="00D46AA0">
      <w:pPr>
        <w:pStyle w:val="Obsah3"/>
        <w:rPr>
          <w:rFonts w:asciiTheme="minorHAnsi" w:eastAsiaTheme="minorEastAsia" w:hAnsiTheme="minorHAnsi" w:cstheme="minorBidi"/>
          <w:noProof/>
          <w:sz w:val="22"/>
          <w:szCs w:val="22"/>
        </w:rPr>
      </w:pPr>
      <w:hyperlink w:anchor="_Toc202866719" w:history="1">
        <w:r w:rsidR="00D46AA0" w:rsidRPr="00F20E0D">
          <w:rPr>
            <w:rStyle w:val="Hypertextovodkaz"/>
            <w:noProof/>
          </w:rPr>
          <w:t>6.2.</w:t>
        </w:r>
        <w:r w:rsidR="00D46AA0">
          <w:rPr>
            <w:rFonts w:asciiTheme="minorHAnsi" w:eastAsiaTheme="minorEastAsia" w:hAnsiTheme="minorHAnsi" w:cstheme="minorBidi"/>
            <w:noProof/>
            <w:sz w:val="22"/>
            <w:szCs w:val="22"/>
          </w:rPr>
          <w:tab/>
        </w:r>
        <w:r w:rsidR="00D46AA0" w:rsidRPr="00F20E0D">
          <w:rPr>
            <w:rStyle w:val="Hypertextovodkaz"/>
            <w:noProof/>
          </w:rPr>
          <w:t>DALŠÍ PROJEKTY A PROGRAMY</w:t>
        </w:r>
        <w:r w:rsidR="00D46AA0">
          <w:rPr>
            <w:noProof/>
            <w:webHidden/>
          </w:rPr>
          <w:tab/>
        </w:r>
        <w:r w:rsidR="00D46AA0">
          <w:rPr>
            <w:noProof/>
            <w:webHidden/>
          </w:rPr>
          <w:fldChar w:fldCharType="begin"/>
        </w:r>
        <w:r w:rsidR="00D46AA0">
          <w:rPr>
            <w:noProof/>
            <w:webHidden/>
          </w:rPr>
          <w:instrText xml:space="preserve"> PAGEREF _Toc202866719 \h </w:instrText>
        </w:r>
        <w:r w:rsidR="00D46AA0">
          <w:rPr>
            <w:noProof/>
            <w:webHidden/>
          </w:rPr>
        </w:r>
        <w:r w:rsidR="00D46AA0">
          <w:rPr>
            <w:noProof/>
            <w:webHidden/>
          </w:rPr>
          <w:fldChar w:fldCharType="separate"/>
        </w:r>
        <w:r w:rsidR="005A36A7">
          <w:rPr>
            <w:noProof/>
            <w:webHidden/>
          </w:rPr>
          <w:t>29</w:t>
        </w:r>
        <w:r w:rsidR="00D46AA0">
          <w:rPr>
            <w:noProof/>
            <w:webHidden/>
          </w:rPr>
          <w:fldChar w:fldCharType="end"/>
        </w:r>
      </w:hyperlink>
    </w:p>
    <w:p w14:paraId="398DAF81" w14:textId="77777777" w:rsidR="00D46AA0" w:rsidRDefault="000A35F0">
      <w:pPr>
        <w:pStyle w:val="Obsah1"/>
        <w:rPr>
          <w:rFonts w:asciiTheme="minorHAnsi" w:eastAsiaTheme="minorEastAsia" w:hAnsiTheme="minorHAnsi" w:cstheme="minorBidi"/>
          <w:noProof/>
          <w:sz w:val="22"/>
          <w:szCs w:val="22"/>
        </w:rPr>
      </w:pPr>
      <w:hyperlink w:anchor="_Toc202866720" w:history="1">
        <w:r w:rsidR="00D46AA0" w:rsidRPr="00F20E0D">
          <w:rPr>
            <w:rStyle w:val="Hypertextovodkaz"/>
            <w:noProof/>
          </w:rPr>
          <w:t>7.</w:t>
        </w:r>
        <w:r w:rsidR="00D46AA0">
          <w:rPr>
            <w:rFonts w:asciiTheme="minorHAnsi" w:eastAsiaTheme="minorEastAsia" w:hAnsiTheme="minorHAnsi" w:cstheme="minorBidi"/>
            <w:noProof/>
            <w:sz w:val="22"/>
            <w:szCs w:val="22"/>
          </w:rPr>
          <w:tab/>
        </w:r>
        <w:r w:rsidR="00D46AA0" w:rsidRPr="00F20E0D">
          <w:rPr>
            <w:rStyle w:val="Hypertextovodkaz"/>
            <w:noProof/>
          </w:rPr>
          <w:t>AUTOEVALUAČNÍ SYSTÉM</w:t>
        </w:r>
        <w:r w:rsidR="00D46AA0">
          <w:rPr>
            <w:noProof/>
            <w:webHidden/>
          </w:rPr>
          <w:tab/>
        </w:r>
        <w:r w:rsidR="00D46AA0">
          <w:rPr>
            <w:noProof/>
            <w:webHidden/>
          </w:rPr>
          <w:fldChar w:fldCharType="begin"/>
        </w:r>
        <w:r w:rsidR="00D46AA0">
          <w:rPr>
            <w:noProof/>
            <w:webHidden/>
          </w:rPr>
          <w:instrText xml:space="preserve"> PAGEREF _Toc202866720 \h </w:instrText>
        </w:r>
        <w:r w:rsidR="00D46AA0">
          <w:rPr>
            <w:noProof/>
            <w:webHidden/>
          </w:rPr>
        </w:r>
        <w:r w:rsidR="00D46AA0">
          <w:rPr>
            <w:noProof/>
            <w:webHidden/>
          </w:rPr>
          <w:fldChar w:fldCharType="separate"/>
        </w:r>
        <w:r w:rsidR="005A36A7">
          <w:rPr>
            <w:noProof/>
            <w:webHidden/>
          </w:rPr>
          <w:t>30</w:t>
        </w:r>
        <w:r w:rsidR="00D46AA0">
          <w:rPr>
            <w:noProof/>
            <w:webHidden/>
          </w:rPr>
          <w:fldChar w:fldCharType="end"/>
        </w:r>
      </w:hyperlink>
    </w:p>
    <w:p w14:paraId="3DEEC669" w14:textId="77777777" w:rsidR="005A2B67" w:rsidRDefault="007E7C7A">
      <w:r w:rsidRPr="004A2083">
        <w:rPr>
          <w:bCs/>
        </w:rPr>
        <w:fldChar w:fldCharType="end"/>
      </w:r>
    </w:p>
    <w:p w14:paraId="3656B9AB" w14:textId="77777777" w:rsidR="005A2B67" w:rsidRDefault="005A2B67">
      <w:pPr>
        <w:spacing w:line="360" w:lineRule="auto"/>
        <w:jc w:val="center"/>
      </w:pPr>
    </w:p>
    <w:p w14:paraId="45FB0818" w14:textId="77777777" w:rsidR="005A2B67" w:rsidRDefault="005A2B67">
      <w:pPr>
        <w:spacing w:line="360" w:lineRule="auto"/>
        <w:jc w:val="center"/>
      </w:pPr>
    </w:p>
    <w:p w14:paraId="049F31CB" w14:textId="77777777" w:rsidR="005A2B67" w:rsidRDefault="005A2B67">
      <w:pPr>
        <w:spacing w:line="360" w:lineRule="auto"/>
        <w:jc w:val="center"/>
      </w:pPr>
    </w:p>
    <w:p w14:paraId="53128261" w14:textId="77777777" w:rsidR="005A2B67" w:rsidRDefault="005A2B67">
      <w:pPr>
        <w:spacing w:line="360" w:lineRule="auto"/>
        <w:jc w:val="center"/>
      </w:pPr>
    </w:p>
    <w:p w14:paraId="62486C05" w14:textId="77777777" w:rsidR="005A2B67" w:rsidRDefault="005A2B67">
      <w:pPr>
        <w:spacing w:line="360" w:lineRule="auto"/>
        <w:ind w:left="750" w:hanging="390"/>
        <w:jc w:val="both"/>
        <w:rPr>
          <w:b/>
          <w:bCs/>
          <w:sz w:val="32"/>
          <w:szCs w:val="32"/>
        </w:rPr>
      </w:pPr>
    </w:p>
    <w:p w14:paraId="4101652C" w14:textId="77777777" w:rsidR="005A2B67" w:rsidRDefault="005A2B67">
      <w:pPr>
        <w:spacing w:line="360" w:lineRule="auto"/>
        <w:jc w:val="both"/>
        <w:rPr>
          <w:b/>
          <w:bCs/>
        </w:rPr>
      </w:pPr>
    </w:p>
    <w:p w14:paraId="4B99056E" w14:textId="77777777" w:rsidR="005A2B67" w:rsidRDefault="005A2B67">
      <w:pPr>
        <w:spacing w:line="360" w:lineRule="auto"/>
        <w:jc w:val="both"/>
        <w:rPr>
          <w:b/>
          <w:bCs/>
        </w:rPr>
      </w:pPr>
    </w:p>
    <w:p w14:paraId="1299C43A" w14:textId="77777777" w:rsidR="005A2B67" w:rsidRDefault="005A2B67">
      <w:pPr>
        <w:spacing w:line="360" w:lineRule="auto"/>
        <w:jc w:val="both"/>
        <w:rPr>
          <w:b/>
          <w:bCs/>
        </w:rPr>
      </w:pPr>
    </w:p>
    <w:p w14:paraId="4DDBEF00" w14:textId="77777777" w:rsidR="005A2B67" w:rsidRDefault="005A2B67">
      <w:pPr>
        <w:spacing w:line="360" w:lineRule="auto"/>
        <w:jc w:val="both"/>
        <w:rPr>
          <w:b/>
          <w:bCs/>
        </w:rPr>
      </w:pPr>
    </w:p>
    <w:p w14:paraId="3461D779" w14:textId="77777777" w:rsidR="005A2B67" w:rsidRDefault="005A2B67">
      <w:pPr>
        <w:spacing w:line="360" w:lineRule="auto"/>
        <w:jc w:val="both"/>
        <w:rPr>
          <w:b/>
          <w:bCs/>
        </w:rPr>
      </w:pPr>
    </w:p>
    <w:p w14:paraId="3CF2D8B6" w14:textId="77777777" w:rsidR="005A2B67" w:rsidRDefault="005A2B67">
      <w:pPr>
        <w:spacing w:line="360" w:lineRule="auto"/>
        <w:jc w:val="both"/>
        <w:rPr>
          <w:b/>
          <w:bCs/>
        </w:rPr>
      </w:pPr>
    </w:p>
    <w:p w14:paraId="0FB78278" w14:textId="77777777" w:rsidR="005A2B67" w:rsidRDefault="005A2B67">
      <w:pPr>
        <w:spacing w:line="360" w:lineRule="auto"/>
        <w:jc w:val="both"/>
        <w:rPr>
          <w:b/>
          <w:bCs/>
        </w:rPr>
      </w:pPr>
    </w:p>
    <w:p w14:paraId="1FC39945" w14:textId="77777777" w:rsidR="005A2B67" w:rsidRDefault="005A2B67">
      <w:pPr>
        <w:spacing w:line="360" w:lineRule="auto"/>
        <w:jc w:val="both"/>
        <w:rPr>
          <w:b/>
          <w:bCs/>
        </w:rPr>
      </w:pPr>
    </w:p>
    <w:p w14:paraId="0562CB0E" w14:textId="77777777" w:rsidR="005A2B67" w:rsidRDefault="005A2B67">
      <w:pPr>
        <w:spacing w:line="360" w:lineRule="auto"/>
        <w:jc w:val="both"/>
        <w:rPr>
          <w:b/>
          <w:bCs/>
        </w:rPr>
      </w:pPr>
    </w:p>
    <w:p w14:paraId="34CE0A41" w14:textId="77777777" w:rsidR="005A2B67" w:rsidRDefault="005A2B67">
      <w:pPr>
        <w:spacing w:line="360" w:lineRule="auto"/>
        <w:jc w:val="both"/>
        <w:rPr>
          <w:b/>
          <w:bCs/>
        </w:rPr>
      </w:pPr>
    </w:p>
    <w:p w14:paraId="62EBF3C5" w14:textId="77777777" w:rsidR="005A2B67" w:rsidRDefault="005A2B67">
      <w:pPr>
        <w:spacing w:line="360" w:lineRule="auto"/>
        <w:jc w:val="both"/>
        <w:rPr>
          <w:b/>
          <w:bCs/>
        </w:rPr>
      </w:pPr>
    </w:p>
    <w:p w14:paraId="6D98A12B" w14:textId="77777777" w:rsidR="005A2B67" w:rsidRDefault="005A2B67">
      <w:pPr>
        <w:spacing w:line="360" w:lineRule="auto"/>
        <w:jc w:val="both"/>
        <w:rPr>
          <w:b/>
          <w:bCs/>
        </w:rPr>
      </w:pPr>
    </w:p>
    <w:p w14:paraId="2946DB82" w14:textId="77777777" w:rsidR="005A2B67" w:rsidRDefault="005A2B67">
      <w:pPr>
        <w:spacing w:line="360" w:lineRule="auto"/>
        <w:jc w:val="both"/>
        <w:rPr>
          <w:b/>
          <w:bCs/>
        </w:rPr>
      </w:pPr>
    </w:p>
    <w:p w14:paraId="5997CC1D" w14:textId="77777777" w:rsidR="005A2B67" w:rsidRDefault="005A2B67">
      <w:pPr>
        <w:spacing w:line="360" w:lineRule="auto"/>
        <w:jc w:val="both"/>
        <w:rPr>
          <w:b/>
          <w:bCs/>
        </w:rPr>
      </w:pPr>
    </w:p>
    <w:p w14:paraId="110FFD37" w14:textId="77777777" w:rsidR="005A2B67" w:rsidRDefault="005A2B67">
      <w:pPr>
        <w:spacing w:line="360" w:lineRule="auto"/>
        <w:jc w:val="both"/>
        <w:rPr>
          <w:b/>
          <w:bCs/>
        </w:rPr>
      </w:pPr>
    </w:p>
    <w:p w14:paraId="6B699379" w14:textId="77777777" w:rsidR="005A2B67" w:rsidRDefault="005A2B67">
      <w:pPr>
        <w:spacing w:line="360" w:lineRule="auto"/>
        <w:jc w:val="both"/>
        <w:rPr>
          <w:b/>
          <w:bCs/>
        </w:rPr>
      </w:pPr>
    </w:p>
    <w:p w14:paraId="3FE9F23F" w14:textId="77777777" w:rsidR="005A2B67" w:rsidRDefault="005A2B67">
      <w:pPr>
        <w:spacing w:line="360" w:lineRule="auto"/>
        <w:jc w:val="both"/>
        <w:rPr>
          <w:b/>
          <w:bCs/>
        </w:rPr>
      </w:pPr>
    </w:p>
    <w:p w14:paraId="1F72F646" w14:textId="77777777" w:rsidR="005A2B67" w:rsidRDefault="005A2B67">
      <w:pPr>
        <w:spacing w:line="360" w:lineRule="auto"/>
        <w:jc w:val="both"/>
        <w:rPr>
          <w:b/>
          <w:bCs/>
        </w:rPr>
      </w:pPr>
    </w:p>
    <w:p w14:paraId="08CE6F91" w14:textId="77777777" w:rsidR="005A2B67" w:rsidRDefault="005A2B67">
      <w:pPr>
        <w:spacing w:line="360" w:lineRule="auto"/>
        <w:jc w:val="both"/>
        <w:rPr>
          <w:b/>
          <w:bCs/>
        </w:rPr>
      </w:pPr>
    </w:p>
    <w:p w14:paraId="61CDCEAD" w14:textId="77777777" w:rsidR="005A2B67" w:rsidRDefault="005A2B67">
      <w:pPr>
        <w:spacing w:line="360" w:lineRule="auto"/>
        <w:jc w:val="both"/>
        <w:rPr>
          <w:b/>
          <w:bCs/>
        </w:rPr>
      </w:pPr>
    </w:p>
    <w:p w14:paraId="6BB9E253" w14:textId="77777777" w:rsidR="005A2B67" w:rsidRDefault="005A2B67">
      <w:pPr>
        <w:spacing w:line="360" w:lineRule="auto"/>
        <w:jc w:val="both"/>
        <w:rPr>
          <w:b/>
          <w:bCs/>
        </w:rPr>
      </w:pPr>
    </w:p>
    <w:p w14:paraId="23DE523C" w14:textId="77777777" w:rsidR="005A2B67" w:rsidRDefault="005A2B67">
      <w:pPr>
        <w:spacing w:line="360" w:lineRule="auto"/>
        <w:jc w:val="both"/>
        <w:rPr>
          <w:b/>
          <w:bCs/>
        </w:rPr>
      </w:pPr>
    </w:p>
    <w:p w14:paraId="52E56223" w14:textId="77777777" w:rsidR="005A2B67" w:rsidRDefault="005A2B67">
      <w:pPr>
        <w:spacing w:line="360" w:lineRule="auto"/>
        <w:jc w:val="both"/>
        <w:rPr>
          <w:b/>
          <w:bCs/>
        </w:rPr>
      </w:pPr>
    </w:p>
    <w:p w14:paraId="07547A01" w14:textId="77777777" w:rsidR="005A2B67" w:rsidRDefault="005A2B67">
      <w:pPr>
        <w:spacing w:line="360" w:lineRule="auto"/>
        <w:jc w:val="both"/>
        <w:rPr>
          <w:b/>
          <w:bCs/>
        </w:rPr>
      </w:pPr>
    </w:p>
    <w:p w14:paraId="5043CB0F" w14:textId="77777777" w:rsidR="005A2B67" w:rsidRDefault="005A2B67">
      <w:pPr>
        <w:spacing w:line="360" w:lineRule="auto"/>
        <w:jc w:val="both"/>
        <w:rPr>
          <w:b/>
          <w:bCs/>
        </w:rPr>
      </w:pPr>
    </w:p>
    <w:p w14:paraId="07459315" w14:textId="77777777" w:rsidR="005A2B67" w:rsidRDefault="005A2B67">
      <w:pPr>
        <w:spacing w:line="360" w:lineRule="auto"/>
        <w:jc w:val="both"/>
        <w:rPr>
          <w:b/>
          <w:bCs/>
        </w:rPr>
      </w:pPr>
    </w:p>
    <w:p w14:paraId="6537F28F" w14:textId="77777777" w:rsidR="005A2B67" w:rsidRDefault="005A2B67">
      <w:pPr>
        <w:spacing w:line="360" w:lineRule="auto"/>
        <w:jc w:val="both"/>
        <w:rPr>
          <w:b/>
          <w:bCs/>
        </w:rPr>
      </w:pPr>
    </w:p>
    <w:p w14:paraId="6DFB9E20" w14:textId="77777777" w:rsidR="005A2B67" w:rsidRDefault="005A2B67">
      <w:pPr>
        <w:spacing w:line="360" w:lineRule="auto"/>
        <w:jc w:val="both"/>
        <w:rPr>
          <w:b/>
          <w:bCs/>
        </w:rPr>
      </w:pPr>
    </w:p>
    <w:p w14:paraId="70DF9E56" w14:textId="77777777" w:rsidR="005A2B67" w:rsidRDefault="005A2B67">
      <w:pPr>
        <w:spacing w:line="360" w:lineRule="auto"/>
        <w:jc w:val="both"/>
        <w:rPr>
          <w:b/>
          <w:bCs/>
        </w:rPr>
      </w:pPr>
    </w:p>
    <w:p w14:paraId="44E871BC" w14:textId="77777777" w:rsidR="005A2B67" w:rsidRDefault="005A2B67">
      <w:pPr>
        <w:spacing w:line="360" w:lineRule="auto"/>
        <w:ind w:left="750" w:hanging="390"/>
        <w:jc w:val="both"/>
        <w:rPr>
          <w:b/>
          <w:bCs/>
        </w:rPr>
      </w:pPr>
    </w:p>
    <w:p w14:paraId="144A5D23" w14:textId="77777777" w:rsidR="00B416A5" w:rsidRDefault="00B416A5">
      <w:pPr>
        <w:autoSpaceDE w:val="0"/>
        <w:autoSpaceDN w:val="0"/>
        <w:adjustRightInd w:val="0"/>
        <w:spacing w:line="360" w:lineRule="auto"/>
        <w:jc w:val="both"/>
      </w:pPr>
    </w:p>
    <w:p w14:paraId="738610EB" w14:textId="77777777" w:rsidR="00B416A5" w:rsidRDefault="00B416A5">
      <w:pPr>
        <w:autoSpaceDE w:val="0"/>
        <w:autoSpaceDN w:val="0"/>
        <w:adjustRightInd w:val="0"/>
        <w:spacing w:line="360" w:lineRule="auto"/>
        <w:jc w:val="both"/>
      </w:pPr>
    </w:p>
    <w:p w14:paraId="637805D2" w14:textId="77777777" w:rsidR="005A2B67" w:rsidRDefault="005A2B67">
      <w:pPr>
        <w:autoSpaceDE w:val="0"/>
        <w:autoSpaceDN w:val="0"/>
        <w:adjustRightInd w:val="0"/>
        <w:spacing w:line="360" w:lineRule="auto"/>
        <w:jc w:val="both"/>
      </w:pPr>
    </w:p>
    <w:p w14:paraId="6DA8B2B9" w14:textId="77777777" w:rsidR="005A2B67" w:rsidRDefault="007E7C7A">
      <w:pPr>
        <w:autoSpaceDE w:val="0"/>
        <w:autoSpaceDN w:val="0"/>
        <w:adjustRightInd w:val="0"/>
        <w:spacing w:line="360" w:lineRule="auto"/>
        <w:jc w:val="both"/>
      </w:pPr>
      <w:r>
        <w:t>PŘEDKLADATEL: Základní škola a Mateřská škola Tršice, příspěvková organizace, Tršice 183, 783 57 Tršice</w:t>
      </w:r>
    </w:p>
    <w:p w14:paraId="02C09343" w14:textId="77777777" w:rsidR="005A2B67" w:rsidRDefault="007E7C7A">
      <w:pPr>
        <w:autoSpaceDE w:val="0"/>
        <w:autoSpaceDN w:val="0"/>
        <w:adjustRightInd w:val="0"/>
        <w:spacing w:line="360" w:lineRule="auto"/>
        <w:jc w:val="both"/>
      </w:pPr>
      <w:r>
        <w:t>ČASOVÝ PLÁN: Školn</w:t>
      </w:r>
      <w:r w:rsidR="003954DE">
        <w:t>í vzdělávací program je koncipován</w:t>
      </w:r>
      <w:r>
        <w:t xml:space="preserve"> s platností od 1. 9. 2025 na dobu neurčito </w:t>
      </w:r>
    </w:p>
    <w:p w14:paraId="1B85B5C9" w14:textId="77777777" w:rsidR="005A2B67" w:rsidRDefault="007E7C7A">
      <w:pPr>
        <w:autoSpaceDE w:val="0"/>
        <w:autoSpaceDN w:val="0"/>
        <w:adjustRightInd w:val="0"/>
        <w:spacing w:line="360" w:lineRule="auto"/>
        <w:jc w:val="both"/>
      </w:pPr>
      <w:r>
        <w:t>ZPRACOVAL</w:t>
      </w:r>
      <w:r w:rsidR="003954DE">
        <w:t>A</w:t>
      </w:r>
      <w:r>
        <w:t>: Zástupkyně ředitelky pro předškolní vzdělávání Mgr. Michaela Koričová a pedagogický kolektiv mateřské školy</w:t>
      </w:r>
    </w:p>
    <w:p w14:paraId="0B109D7C" w14:textId="77777777" w:rsidR="005A2B67" w:rsidRPr="00B6737C" w:rsidRDefault="007E7C7A">
      <w:pPr>
        <w:autoSpaceDE w:val="0"/>
        <w:autoSpaceDN w:val="0"/>
        <w:adjustRightInd w:val="0"/>
        <w:spacing w:line="360" w:lineRule="auto"/>
        <w:jc w:val="both"/>
        <w:rPr>
          <w:color w:val="FF0000"/>
        </w:rPr>
      </w:pPr>
      <w:r>
        <w:t xml:space="preserve">v době 30. 6. 2025 – 25. 8. 2025 </w:t>
      </w:r>
    </w:p>
    <w:p w14:paraId="463F29E8" w14:textId="77777777" w:rsidR="005A2B67" w:rsidRDefault="005A2B67">
      <w:pPr>
        <w:autoSpaceDE w:val="0"/>
        <w:autoSpaceDN w:val="0"/>
        <w:adjustRightInd w:val="0"/>
        <w:spacing w:line="360" w:lineRule="auto"/>
        <w:jc w:val="both"/>
      </w:pPr>
    </w:p>
    <w:p w14:paraId="3AEDCD9D" w14:textId="77777777" w:rsidR="005A2B67" w:rsidRDefault="007E7C7A">
      <w:pPr>
        <w:pStyle w:val="Nadpis1"/>
        <w:numPr>
          <w:ilvl w:val="0"/>
          <w:numId w:val="1"/>
        </w:numPr>
        <w:spacing w:line="360" w:lineRule="auto"/>
        <w:jc w:val="both"/>
        <w:rPr>
          <w:rFonts w:cs="Times New Roman"/>
        </w:rPr>
      </w:pPr>
      <w:bookmarkStart w:id="0" w:name="_Toc357670625"/>
      <w:bookmarkStart w:id="1" w:name="_Toc202866690"/>
      <w:r>
        <w:rPr>
          <w:rFonts w:cs="Times New Roman"/>
        </w:rPr>
        <w:t>IDENTIFIKAČNÍ  ÚDAJE</w:t>
      </w:r>
      <w:bookmarkEnd w:id="0"/>
      <w:bookmarkEnd w:id="1"/>
      <w:r>
        <w:rPr>
          <w:rFonts w:cs="Times New Roman"/>
        </w:rPr>
        <w:t> </w:t>
      </w:r>
    </w:p>
    <w:p w14:paraId="2FA0F129" w14:textId="77777777" w:rsidR="005A2B67" w:rsidRDefault="007E7C7A">
      <w:pPr>
        <w:spacing w:before="240" w:line="276" w:lineRule="auto"/>
        <w:jc w:val="both"/>
      </w:pPr>
      <w:r>
        <w:t>Školní vzdělávací program pro předškolní vzdělávání</w:t>
      </w:r>
    </w:p>
    <w:p w14:paraId="7E4760F9" w14:textId="77777777" w:rsidR="005A2B67" w:rsidRDefault="007E7C7A">
      <w:pPr>
        <w:spacing w:before="240" w:line="276" w:lineRule="auto"/>
        <w:jc w:val="both"/>
      </w:pPr>
      <w:r>
        <w:t> Název programu:  „Se školičkou teď, objevuji svět“</w:t>
      </w:r>
    </w:p>
    <w:p w14:paraId="2F6E865F" w14:textId="77777777" w:rsidR="005A2B67" w:rsidRDefault="007E7C7A">
      <w:pPr>
        <w:spacing w:before="240" w:line="276" w:lineRule="auto"/>
        <w:jc w:val="both"/>
      </w:pPr>
      <w:r>
        <w:t> Název školy: Základní škola a Mateřská škola Tršice,  příspěvková organizace</w:t>
      </w:r>
    </w:p>
    <w:p w14:paraId="480864F7" w14:textId="77777777" w:rsidR="005A2B67" w:rsidRDefault="007E7C7A">
      <w:pPr>
        <w:spacing w:before="240" w:line="276" w:lineRule="auto"/>
        <w:jc w:val="both"/>
      </w:pPr>
      <w:r>
        <w:t>Adresa školy: Tršice 183, 783 57 Tršice</w:t>
      </w:r>
    </w:p>
    <w:p w14:paraId="780FF551" w14:textId="77777777" w:rsidR="005A2B67" w:rsidRDefault="007E7C7A">
      <w:pPr>
        <w:spacing w:before="240" w:line="276" w:lineRule="auto"/>
        <w:jc w:val="both"/>
      </w:pPr>
      <w:r>
        <w:t>Statutární zástupce: Mgr. Andrea Teplá</w:t>
      </w:r>
    </w:p>
    <w:p w14:paraId="6BACEC06" w14:textId="77777777" w:rsidR="005A2B67" w:rsidRDefault="007E7C7A">
      <w:pPr>
        <w:spacing w:before="240" w:line="276" w:lineRule="auto"/>
        <w:jc w:val="both"/>
      </w:pPr>
      <w:r>
        <w:t>Telefon: 585 957 135</w:t>
      </w:r>
    </w:p>
    <w:p w14:paraId="4DA6BA82" w14:textId="77777777" w:rsidR="005A2B67" w:rsidRDefault="007E7C7A">
      <w:pPr>
        <w:spacing w:before="240" w:line="276" w:lineRule="auto"/>
        <w:jc w:val="both"/>
      </w:pPr>
      <w:r>
        <w:t xml:space="preserve">E-mail: </w:t>
      </w:r>
      <w:hyperlink r:id="rId10" w:history="1">
        <w:r>
          <w:rPr>
            <w:rStyle w:val="Hypertextovodkaz"/>
          </w:rPr>
          <w:t>zstrsice@zstrsice.cz</w:t>
        </w:r>
      </w:hyperlink>
    </w:p>
    <w:p w14:paraId="0049EF1D" w14:textId="77777777" w:rsidR="005A2B67" w:rsidRDefault="007E7C7A">
      <w:pPr>
        <w:spacing w:before="240" w:line="276" w:lineRule="auto"/>
        <w:jc w:val="both"/>
      </w:pPr>
      <w:r>
        <w:t xml:space="preserve">Web: </w:t>
      </w:r>
      <w:hyperlink r:id="rId11" w:history="1">
        <w:r>
          <w:rPr>
            <w:rStyle w:val="Hypertextovodkaz"/>
          </w:rPr>
          <w:t>www.zstrsice.cz</w:t>
        </w:r>
      </w:hyperlink>
    </w:p>
    <w:p w14:paraId="5A617619" w14:textId="77777777" w:rsidR="005A2B67" w:rsidRDefault="007E7C7A">
      <w:pPr>
        <w:autoSpaceDE w:val="0"/>
        <w:autoSpaceDN w:val="0"/>
        <w:adjustRightInd w:val="0"/>
        <w:spacing w:before="240" w:line="276" w:lineRule="auto"/>
        <w:jc w:val="both"/>
        <w:rPr>
          <w:color w:val="000000"/>
        </w:rPr>
      </w:pPr>
      <w:r>
        <w:rPr>
          <w:color w:val="000000"/>
        </w:rPr>
        <w:t>Zástupkyně ředitele pro předškolní vzdělávání: Mgr. Michaela Koričová</w:t>
      </w:r>
    </w:p>
    <w:p w14:paraId="2461445A" w14:textId="77777777" w:rsidR="005A2B67" w:rsidRDefault="007E7C7A">
      <w:pPr>
        <w:autoSpaceDE w:val="0"/>
        <w:autoSpaceDN w:val="0"/>
        <w:adjustRightInd w:val="0"/>
        <w:spacing w:before="240" w:line="276" w:lineRule="auto"/>
        <w:jc w:val="both"/>
        <w:rPr>
          <w:color w:val="000000"/>
        </w:rPr>
      </w:pPr>
      <w:r>
        <w:rPr>
          <w:color w:val="000000"/>
        </w:rPr>
        <w:t>Telefon MŠ:  775 355 112</w:t>
      </w:r>
    </w:p>
    <w:p w14:paraId="1BB63524" w14:textId="77777777" w:rsidR="005A2B67" w:rsidRDefault="007E7C7A">
      <w:pPr>
        <w:autoSpaceDE w:val="0"/>
        <w:autoSpaceDN w:val="0"/>
        <w:adjustRightInd w:val="0"/>
        <w:spacing w:before="240" w:line="276" w:lineRule="auto"/>
        <w:jc w:val="both"/>
        <w:rPr>
          <w:color w:val="0000FF"/>
        </w:rPr>
      </w:pPr>
      <w:r>
        <w:rPr>
          <w:color w:val="000000"/>
        </w:rPr>
        <w:t xml:space="preserve">E-mail MŠ: </w:t>
      </w:r>
      <w:hyperlink r:id="rId12" w:history="1">
        <w:r>
          <w:rPr>
            <w:rStyle w:val="Hypertextovodkaz"/>
          </w:rPr>
          <w:t>mstrsice@seznam.cz</w:t>
        </w:r>
      </w:hyperlink>
    </w:p>
    <w:p w14:paraId="223BC69B" w14:textId="77777777" w:rsidR="005A2B67" w:rsidRDefault="007E7C7A">
      <w:pPr>
        <w:spacing w:before="240" w:line="276" w:lineRule="auto"/>
        <w:jc w:val="both"/>
      </w:pPr>
      <w:r>
        <w:rPr>
          <w:color w:val="000000"/>
        </w:rPr>
        <w:t xml:space="preserve">Prezentace školy na internetu: </w:t>
      </w:r>
      <w:r>
        <w:rPr>
          <w:color w:val="0000FF"/>
        </w:rPr>
        <w:t>www.zstrsice.cz</w:t>
      </w:r>
      <w:r>
        <w:t> </w:t>
      </w:r>
    </w:p>
    <w:p w14:paraId="7451B8C7" w14:textId="77777777" w:rsidR="005A2B67" w:rsidRDefault="007E7C7A">
      <w:pPr>
        <w:spacing w:before="240" w:line="276" w:lineRule="auto"/>
        <w:jc w:val="both"/>
      </w:pPr>
      <w:r>
        <w:t> Zařazení do sítě škol</w:t>
      </w:r>
    </w:p>
    <w:p w14:paraId="2B803BBD" w14:textId="77777777" w:rsidR="005A2B67" w:rsidRDefault="007E7C7A">
      <w:pPr>
        <w:spacing w:before="240" w:line="276" w:lineRule="auto"/>
        <w:jc w:val="both"/>
      </w:pPr>
      <w:r>
        <w:t> IZO:  102320772</w:t>
      </w:r>
    </w:p>
    <w:p w14:paraId="384B7498" w14:textId="77777777" w:rsidR="005A2B67" w:rsidRDefault="007E7C7A">
      <w:pPr>
        <w:spacing w:before="240" w:line="276" w:lineRule="auto"/>
        <w:jc w:val="both"/>
      </w:pPr>
      <w:r>
        <w:t> REDIZO:  600140849</w:t>
      </w:r>
    </w:p>
    <w:p w14:paraId="286FE219" w14:textId="77777777" w:rsidR="005A2B67" w:rsidRDefault="007E7C7A">
      <w:pPr>
        <w:spacing w:before="240" w:line="276" w:lineRule="auto"/>
        <w:jc w:val="both"/>
      </w:pPr>
      <w:r>
        <w:t> IČO:  73184675</w:t>
      </w:r>
    </w:p>
    <w:p w14:paraId="647ACEBF" w14:textId="77777777" w:rsidR="005A2B67" w:rsidRDefault="007E7C7A">
      <w:pPr>
        <w:spacing w:before="240" w:line="276" w:lineRule="auto"/>
        <w:jc w:val="both"/>
      </w:pPr>
      <w:r>
        <w:t>Zřizovatel:   Obec Tršice</w:t>
      </w:r>
    </w:p>
    <w:p w14:paraId="6AF97554" w14:textId="77777777" w:rsidR="005A2B67" w:rsidRDefault="007E7C7A">
      <w:pPr>
        <w:spacing w:line="276" w:lineRule="auto"/>
        <w:jc w:val="both"/>
      </w:pPr>
      <w:r>
        <w:t>                     Tršice 50</w:t>
      </w:r>
    </w:p>
    <w:p w14:paraId="506318E5" w14:textId="77777777" w:rsidR="005A2B67" w:rsidRDefault="007E7C7A">
      <w:pPr>
        <w:spacing w:line="276" w:lineRule="auto"/>
        <w:jc w:val="both"/>
      </w:pPr>
      <w:r>
        <w:t>                     Tršice</w:t>
      </w:r>
    </w:p>
    <w:p w14:paraId="110086DA" w14:textId="77777777" w:rsidR="005A2B67" w:rsidRDefault="007E7C7A">
      <w:pPr>
        <w:spacing w:line="276" w:lineRule="auto"/>
        <w:jc w:val="both"/>
      </w:pPr>
      <w:r>
        <w:t>                     783 57</w:t>
      </w:r>
    </w:p>
    <w:p w14:paraId="1B9F8D66" w14:textId="77777777" w:rsidR="005A2B67" w:rsidRDefault="007E7C7A">
      <w:pPr>
        <w:spacing w:line="276" w:lineRule="auto"/>
        <w:jc w:val="both"/>
      </w:pPr>
      <w:r>
        <w:t>Telefon: 585 957 230</w:t>
      </w:r>
    </w:p>
    <w:p w14:paraId="780BE5A2" w14:textId="77777777" w:rsidR="005A2B67" w:rsidRDefault="007E7C7A">
      <w:pPr>
        <w:spacing w:before="240" w:line="276" w:lineRule="auto"/>
        <w:jc w:val="both"/>
      </w:pPr>
      <w:r>
        <w:t xml:space="preserve">E-mail: </w:t>
      </w:r>
      <w:hyperlink r:id="rId13" w:history="1">
        <w:r>
          <w:rPr>
            <w:rStyle w:val="Hypertextovodkaz"/>
          </w:rPr>
          <w:t>ou@trsice.cz</w:t>
        </w:r>
      </w:hyperlink>
      <w:bookmarkStart w:id="2" w:name="_GoBack"/>
      <w:bookmarkEnd w:id="2"/>
    </w:p>
    <w:p w14:paraId="3E404458" w14:textId="77777777" w:rsidR="005A2B67" w:rsidRDefault="007E7C7A">
      <w:pPr>
        <w:spacing w:before="240" w:line="276" w:lineRule="auto"/>
        <w:jc w:val="right"/>
      </w:pPr>
      <w:r>
        <w:t>Platnost dokumentu od: 1. 9. 2025</w:t>
      </w:r>
    </w:p>
    <w:p w14:paraId="6C64B533" w14:textId="41F8B438" w:rsidR="005A2B67" w:rsidRDefault="007E7C7A">
      <w:pPr>
        <w:spacing w:before="240" w:line="276" w:lineRule="auto"/>
        <w:jc w:val="right"/>
      </w:pPr>
      <w:r w:rsidRPr="000F111E">
        <w:t xml:space="preserve">Č. jednací: </w:t>
      </w:r>
      <w:r w:rsidR="005A36A7" w:rsidRPr="000F111E">
        <w:rPr>
          <w:shd w:val="clear" w:color="auto" w:fill="FFFFFF"/>
        </w:rPr>
        <w:t>ZŠTr/387</w:t>
      </w:r>
      <w:r w:rsidRPr="000F111E">
        <w:rPr>
          <w:shd w:val="clear" w:color="auto" w:fill="FFFFFF"/>
        </w:rPr>
        <w:t>/202</w:t>
      </w:r>
      <w:r w:rsidR="005A36A7" w:rsidRPr="000F111E">
        <w:rPr>
          <w:shd w:val="clear" w:color="auto" w:fill="FFFFFF"/>
        </w:rPr>
        <w:t>5</w:t>
      </w:r>
    </w:p>
    <w:p w14:paraId="3B7B4B86" w14:textId="77777777" w:rsidR="005A2B67" w:rsidRDefault="005A2B67">
      <w:pPr>
        <w:spacing w:line="360" w:lineRule="auto"/>
        <w:jc w:val="both"/>
      </w:pPr>
    </w:p>
    <w:p w14:paraId="0D3F18BD" w14:textId="77777777" w:rsidR="005A2B67" w:rsidRDefault="7BFEC7FE">
      <w:pPr>
        <w:spacing w:line="360" w:lineRule="auto"/>
        <w:jc w:val="both"/>
      </w:pPr>
      <w:r>
        <w:t xml:space="preserve">Podpis ředitele školy :                                                Razítko : </w:t>
      </w:r>
    </w:p>
    <w:p w14:paraId="53220D09" w14:textId="34716EFD" w:rsidR="7BFEC7FE" w:rsidRDefault="7BFEC7FE" w:rsidP="7BFEC7FE">
      <w:pPr>
        <w:spacing w:line="360" w:lineRule="auto"/>
        <w:jc w:val="both"/>
      </w:pPr>
    </w:p>
    <w:p w14:paraId="5442D576" w14:textId="6DE1123F" w:rsidR="7BFEC7FE" w:rsidRDefault="7BFEC7FE" w:rsidP="7BFEC7FE">
      <w:pPr>
        <w:spacing w:line="360" w:lineRule="auto"/>
        <w:jc w:val="both"/>
      </w:pPr>
    </w:p>
    <w:p w14:paraId="356A86C1" w14:textId="77777777" w:rsidR="005A2B67" w:rsidRDefault="007E7C7A">
      <w:pPr>
        <w:pStyle w:val="Nadpis1"/>
        <w:numPr>
          <w:ilvl w:val="0"/>
          <w:numId w:val="1"/>
        </w:numPr>
        <w:spacing w:line="360" w:lineRule="auto"/>
        <w:jc w:val="both"/>
        <w:rPr>
          <w:rFonts w:cs="Times New Roman"/>
        </w:rPr>
      </w:pPr>
      <w:bookmarkStart w:id="3" w:name="_Toc357670626"/>
      <w:bookmarkStart w:id="4" w:name="_Toc202866691"/>
      <w:r>
        <w:rPr>
          <w:rFonts w:cs="Times New Roman"/>
        </w:rPr>
        <w:t>CHARAKTERISTIKA ŠKOLY</w:t>
      </w:r>
      <w:bookmarkEnd w:id="3"/>
      <w:bookmarkEnd w:id="4"/>
    </w:p>
    <w:p w14:paraId="3A0FF5F2" w14:textId="77777777" w:rsidR="005A2B67" w:rsidRDefault="005A2B67">
      <w:pPr>
        <w:spacing w:line="360" w:lineRule="auto"/>
        <w:ind w:left="360"/>
        <w:jc w:val="both"/>
      </w:pPr>
    </w:p>
    <w:p w14:paraId="46325EE6" w14:textId="77777777" w:rsidR="004616ED" w:rsidRDefault="007E7C7A" w:rsidP="001A0215">
      <w:pPr>
        <w:spacing w:line="360" w:lineRule="auto"/>
        <w:ind w:firstLine="360"/>
        <w:jc w:val="both"/>
      </w:pPr>
      <w:r>
        <w:t xml:space="preserve">Mateřská škola Tršice se nachází mezi Olomoucí (18 km) a Přerovem (12  km) v Olomouckém kraji. Škola je sloučena v jeden právní subjekt s místní základní školou. </w:t>
      </w:r>
      <w:r w:rsidR="00F263E5">
        <w:t xml:space="preserve">Mateřská škola je rodinného typu a </w:t>
      </w:r>
      <w:r w:rsidR="00C301E4">
        <w:t>má dvě části</w:t>
      </w:r>
      <w:r w:rsidR="00F263E5">
        <w:t xml:space="preserve">. První budova se nachází </w:t>
      </w:r>
      <w:r>
        <w:t>v</w:t>
      </w:r>
      <w:r w:rsidR="00F263E5">
        <w:t> klidné části obce</w:t>
      </w:r>
      <w:r>
        <w:t xml:space="preserve"> v blízko</w:t>
      </w:r>
      <w:r w:rsidR="00F263E5">
        <w:t xml:space="preserve">sti lesa. </w:t>
      </w:r>
      <w:r w:rsidR="00CC6556">
        <w:t>Tato b</w:t>
      </w:r>
      <w:r w:rsidR="00F263E5">
        <w:t>udova</w:t>
      </w:r>
      <w:r>
        <w:t xml:space="preserve"> byla postavena v letech 2011-2</w:t>
      </w:r>
      <w:r w:rsidR="00F263E5">
        <w:t>012.</w:t>
      </w:r>
      <w:r>
        <w:t xml:space="preserve"> </w:t>
      </w:r>
      <w:r w:rsidR="00F263E5" w:rsidRPr="00F263E5">
        <w:t>Samotná mateřská škola je v</w:t>
      </w:r>
      <w:r w:rsidR="00F263E5">
        <w:t> </w:t>
      </w:r>
      <w:r w:rsidR="00F263E5" w:rsidRPr="00F263E5">
        <w:t>patře</w:t>
      </w:r>
      <w:r w:rsidR="00F263E5">
        <w:t>, v přízemí se nachází fitness centrum, které mateřská škola může využívat k p</w:t>
      </w:r>
      <w:r w:rsidR="00685F5A">
        <w:t>ohybovým aktivitám</w:t>
      </w:r>
      <w:r w:rsidR="00F263E5">
        <w:t xml:space="preserve">. </w:t>
      </w:r>
      <w:r w:rsidR="001A0215">
        <w:t>Mateřská škola</w:t>
      </w:r>
      <w:r w:rsidR="00F263E5" w:rsidRPr="00F263E5">
        <w:t xml:space="preserve"> je členěná na dvě třídy</w:t>
      </w:r>
      <w:r w:rsidR="00CC6556">
        <w:t xml:space="preserve"> (Lvíčata a Žabičky)</w:t>
      </w:r>
      <w:r w:rsidR="00F263E5" w:rsidRPr="00F263E5">
        <w:t xml:space="preserve">. </w:t>
      </w:r>
      <w:r w:rsidR="001A0215">
        <w:t xml:space="preserve">Součástí </w:t>
      </w:r>
      <w:r w:rsidR="00F263E5">
        <w:t>budovy</w:t>
      </w:r>
      <w:r>
        <w:t xml:space="preserve"> je prosklené atrium</w:t>
      </w:r>
      <w:r w:rsidR="001A0215">
        <w:t>, které obě třídy spojuje</w:t>
      </w:r>
      <w:r>
        <w:t>. Atrium umožňuje po</w:t>
      </w:r>
      <w:r w:rsidR="00323190">
        <w:t xml:space="preserve">byt dětí na čerstvém vzduchu. </w:t>
      </w:r>
      <w:r>
        <w:t>Součástí mateřské školy je zahrada, na které se nachází dětské hřiště, ohniště a dopravní hřiště.</w:t>
      </w:r>
      <w:r w:rsidR="00D172DB">
        <w:t xml:space="preserve"> </w:t>
      </w:r>
    </w:p>
    <w:p w14:paraId="394376AA" w14:textId="77777777" w:rsidR="00D172DB" w:rsidRDefault="00D172DB" w:rsidP="001A0215">
      <w:pPr>
        <w:spacing w:line="360" w:lineRule="auto"/>
        <w:ind w:firstLine="360"/>
        <w:jc w:val="both"/>
      </w:pPr>
      <w:r>
        <w:t>Odloučené pracoviště</w:t>
      </w:r>
      <w:r w:rsidR="004616ED">
        <w:t xml:space="preserve"> mateřské školy</w:t>
      </w:r>
      <w:r w:rsidR="00CC6556">
        <w:t xml:space="preserve"> </w:t>
      </w:r>
      <w:r w:rsidR="004616ED">
        <w:t>se nachází v centru obce v blízkosti druhého stupně základní školy</w:t>
      </w:r>
      <w:r>
        <w:t xml:space="preserve"> v bytovém domě</w:t>
      </w:r>
      <w:r w:rsidR="004616ED">
        <w:t xml:space="preserve">. </w:t>
      </w:r>
      <w:r>
        <w:t xml:space="preserve">Třída mateřské školy </w:t>
      </w:r>
      <w:r w:rsidR="004D74CC">
        <w:t xml:space="preserve">(Koťátka) </w:t>
      </w:r>
      <w:r>
        <w:t>je</w:t>
      </w:r>
      <w:r w:rsidR="004616ED">
        <w:t xml:space="preserve"> v prvním patře</w:t>
      </w:r>
      <w:r>
        <w:t xml:space="preserve"> </w:t>
      </w:r>
      <w:r w:rsidR="00685F5A">
        <w:t>a byla</w:t>
      </w:r>
      <w:r w:rsidR="004D74CC">
        <w:t xml:space="preserve"> </w:t>
      </w:r>
      <w:r w:rsidR="00685F5A">
        <w:t>vybudována</w:t>
      </w:r>
      <w:r>
        <w:t xml:space="preserve"> z bytu v roce 2025</w:t>
      </w:r>
      <w:r w:rsidR="004616ED">
        <w:t xml:space="preserve">. </w:t>
      </w:r>
      <w:r>
        <w:t xml:space="preserve">K této třídě je </w:t>
      </w:r>
      <w:r w:rsidRPr="00D172DB">
        <w:t>v</w:t>
      </w:r>
      <w:r w:rsidR="004D74CC">
        <w:t>e dvoře, v</w:t>
      </w:r>
      <w:r w:rsidRPr="00D172DB">
        <w:t xml:space="preserve"> zadní klidné části bytového domu</w:t>
      </w:r>
      <w:r w:rsidR="004D74CC">
        <w:t>,</w:t>
      </w:r>
      <w:r w:rsidRPr="00D172DB">
        <w:t xml:space="preserve"> </w:t>
      </w:r>
      <w:r>
        <w:t>vybudov</w:t>
      </w:r>
      <w:r w:rsidR="00685F5A">
        <w:t>ána</w:t>
      </w:r>
      <w:r>
        <w:t xml:space="preserve"> i zahrada s herními prvky a pergolou.</w:t>
      </w:r>
      <w:r w:rsidR="007E7C7A">
        <w:t xml:space="preserve"> </w:t>
      </w:r>
    </w:p>
    <w:p w14:paraId="02859753" w14:textId="77777777" w:rsidR="005A2B67" w:rsidRDefault="007E7C7A" w:rsidP="001A0215">
      <w:pPr>
        <w:spacing w:line="360" w:lineRule="auto"/>
        <w:ind w:firstLine="360"/>
        <w:jc w:val="both"/>
      </w:pPr>
      <w:r>
        <w:t>Stravování zajišťuje školní jídelna v těsné blízkosti</w:t>
      </w:r>
      <w:r w:rsidR="00D172DB">
        <w:t xml:space="preserve"> první budovy</w:t>
      </w:r>
      <w:r>
        <w:t xml:space="preserve"> mateřské školy.</w:t>
      </w:r>
      <w:r w:rsidR="00D172DB">
        <w:t xml:space="preserve"> Do odloučeného pracoviště je strava dovážena z jídelny základní školy.</w:t>
      </w:r>
      <w:r>
        <w:t xml:space="preserve"> Nedaleko </w:t>
      </w:r>
      <w:r w:rsidR="00D172DB">
        <w:t xml:space="preserve">první budovy mateřské školy </w:t>
      </w:r>
      <w:r>
        <w:t>se nachází budova prvního stupně základní školy, se kterou úzce spolupracujeme</w:t>
      </w:r>
      <w:r w:rsidR="00D172DB">
        <w:t>.</w:t>
      </w:r>
    </w:p>
    <w:p w14:paraId="7E64219D" w14:textId="77777777" w:rsidR="005A2B67" w:rsidRDefault="00CC6556" w:rsidP="00C301E4">
      <w:pPr>
        <w:spacing w:line="360" w:lineRule="auto"/>
        <w:ind w:firstLine="360"/>
        <w:jc w:val="both"/>
      </w:pPr>
      <w:r>
        <w:t>První budova mateřské školy má podle Rejstříku škol a školských zařízení kapacitu 44 dětí. Odloučené pracovitě má kapacitu 10 dětí. Všechny tři třídy mateřské školy jsou</w:t>
      </w:r>
      <w:r w:rsidR="007E7C7A">
        <w:t xml:space="preserve"> heteroge</w:t>
      </w:r>
      <w:r w:rsidR="004616ED">
        <w:t>nní</w:t>
      </w:r>
      <w:r>
        <w:t xml:space="preserve">. </w:t>
      </w:r>
      <w:r w:rsidR="004D74CC">
        <w:t xml:space="preserve">Třída Lvíčata a Žabičky mají děti ve věku </w:t>
      </w:r>
      <w:r w:rsidR="00C301E4">
        <w:t xml:space="preserve">2 – 7 let, třída Koťátka má děti ve věku 3 - 7 let. Třída Koťátek je zaměřená na logopedickou prevenci. </w:t>
      </w:r>
      <w:r w:rsidR="007E7C7A">
        <w:t>Sourozenci i kamarádi jsou umístěni do stejné třídy, abychom dětem navodili rod</w:t>
      </w:r>
      <w:r w:rsidR="004616ED">
        <w:t xml:space="preserve">inné prostředí. </w:t>
      </w:r>
    </w:p>
    <w:p w14:paraId="31E88669" w14:textId="77777777" w:rsidR="005A2B67" w:rsidRDefault="00C1067D" w:rsidP="00C1067D">
      <w:pPr>
        <w:pStyle w:val="Nadpis1"/>
        <w:numPr>
          <w:ilvl w:val="0"/>
          <w:numId w:val="14"/>
        </w:numPr>
      </w:pPr>
      <w:bookmarkStart w:id="5" w:name="_Toc202866692"/>
      <w:r>
        <w:t>PEDAGOGICKÝ TÝM ŠKOLY</w:t>
      </w:r>
      <w:bookmarkEnd w:id="5"/>
    </w:p>
    <w:p w14:paraId="5630AD66" w14:textId="77777777" w:rsidR="00C1124D" w:rsidRPr="00C1124D" w:rsidRDefault="00C1124D" w:rsidP="00C1124D"/>
    <w:p w14:paraId="30D76B7C" w14:textId="77777777" w:rsidR="00D07D73" w:rsidRDefault="00C1124D" w:rsidP="00C1124D">
      <w:pPr>
        <w:spacing w:line="360" w:lineRule="auto"/>
        <w:ind w:firstLine="708"/>
        <w:jc w:val="both"/>
      </w:pPr>
      <w:r>
        <w:t xml:space="preserve">V každé třídě jsou dvě paní učitelky. Celkový počet pedagogických pracovníků je 6 – 1 zástupkyně ředitelky pro předškolní vzdělávání a 5 učitelek. V případě dítěte s podpůrným opatřením působí v mateřské škole i asistent pedagoga. V mateřských školách pracují 2 nepedagogické pracovnice – školnice. </w:t>
      </w:r>
      <w:r w:rsidRPr="00C1124D">
        <w:t xml:space="preserve">Všechny pedagogické pracovnice mají nebo si doplňují předepsanou odbornou kvalifikaci. </w:t>
      </w:r>
      <w:r>
        <w:t>Zástupkyně ředitelky pro předškolní vzdělávání má vysokou školu se zaměřením na speciální pedagogiku se státní závěrečnou zkouškou z logopedie. Když do mateřské školy nastoupí</w:t>
      </w:r>
      <w:r w:rsidRPr="00C1124D">
        <w:t xml:space="preserve"> dítě se spec</w:t>
      </w:r>
      <w:r>
        <w:t>iálními vzdělávacími potřebami je mu</w:t>
      </w:r>
      <w:r w:rsidRPr="00C1124D">
        <w:t xml:space="preserve"> zajištěna odborná speciálně pedagogická péče.</w:t>
      </w:r>
      <w:r w:rsidR="008B43C1" w:rsidRPr="008B43C1">
        <w:t xml:space="preserve"> </w:t>
      </w:r>
      <w:r w:rsidR="008B43C1">
        <w:t>Přímá pedagogická činnost pedagogů je</w:t>
      </w:r>
      <w:r w:rsidR="008B43C1" w:rsidRPr="008B43C1">
        <w:t xml:space="preserve"> </w:t>
      </w:r>
      <w:r w:rsidR="008B43C1">
        <w:t>organizována</w:t>
      </w:r>
      <w:r w:rsidR="008B43C1" w:rsidRPr="008B43C1">
        <w:t xml:space="preserve"> tak, aby dětem byla zajištěna optimální pedagogická péče.</w:t>
      </w:r>
      <w:r w:rsidRPr="00C1124D">
        <w:t xml:space="preserve"> </w:t>
      </w:r>
    </w:p>
    <w:p w14:paraId="5A9EA0E6" w14:textId="77777777" w:rsidR="00445416" w:rsidRDefault="006B0744" w:rsidP="00445416">
      <w:pPr>
        <w:spacing w:line="360" w:lineRule="auto"/>
        <w:ind w:firstLine="708"/>
        <w:jc w:val="both"/>
      </w:pPr>
      <w:r>
        <w:t xml:space="preserve">Všichni pedagogičtí pracovníci uplatňují k dětem respektující přístup. Děti zapojují do rozhodování o věcech, které se jich týkají, poskytují jim příležitosti vyjádřit názor. Každý pedagogický pracovník školy se aktivně podílí na vytváření příznivého klimatu a kultury školy, spolupracuje s dalšími členy týmu a sdílí s nimi své poznatky a zkušenosti. Učitelé plánují a realizují vzdělávání na úrovni třídy, do plánování témat a vzdělávací nabídky zapojují děti. </w:t>
      </w:r>
    </w:p>
    <w:p w14:paraId="7878AC62" w14:textId="77777777" w:rsidR="00C1124D" w:rsidRDefault="00C1124D" w:rsidP="0066236A">
      <w:pPr>
        <w:spacing w:line="360" w:lineRule="auto"/>
        <w:ind w:firstLine="708"/>
        <w:jc w:val="both"/>
      </w:pPr>
      <w:r>
        <w:t>Profesní rozvoj pedagogických pracovníků je</w:t>
      </w:r>
      <w:r w:rsidR="008B43C1">
        <w:t xml:space="preserve"> zajištěn průběžně a to </w:t>
      </w:r>
      <w:r w:rsidRPr="00C1124D">
        <w:t xml:space="preserve">samostudiem odborné pedagogické literatury a absolvováním odborných kurzů. </w:t>
      </w:r>
      <w:r w:rsidR="0066236A">
        <w:t xml:space="preserve">Výběr literatury a odborných kurzů je kompetenci samotných pedagogických pracovníků, vedoucí pracovník jejich výběr schvaluje a případně doplňuje a doporučuje další průběžné vzdělávání. </w:t>
      </w:r>
      <w:r w:rsidR="008B43C1">
        <w:t>V mateřské škole se pracuje s dokumentem „Rámec profesních kvalit učitele mateřské školy“</w:t>
      </w:r>
      <w:r w:rsidR="0066236A">
        <w:t>, ze kterého další vzdělávání vychází</w:t>
      </w:r>
      <w:r w:rsidR="008B43C1">
        <w:t xml:space="preserve">. </w:t>
      </w:r>
      <w:r w:rsidR="0066236A">
        <w:t xml:space="preserve">Pracovníci při výběru zohledňují jak svoje silné, tak svoje slabé stránky (rozvíjení silných oblastí a dovzdělání v oblastech slabších). </w:t>
      </w:r>
      <w:r w:rsidR="00BD5136">
        <w:t xml:space="preserve">Dále se pedagogičtí pracovníci mohou rozvíjet pomocí mentoringu, jehož kurz absolvovala zástupkyně ředitelky pro předškolní vzdělávání. </w:t>
      </w:r>
    </w:p>
    <w:p w14:paraId="61829076" w14:textId="77777777" w:rsidR="00552A19" w:rsidRPr="00D07D73" w:rsidRDefault="00552A19" w:rsidP="0066236A">
      <w:pPr>
        <w:spacing w:line="360" w:lineRule="auto"/>
        <w:ind w:firstLine="708"/>
        <w:jc w:val="both"/>
      </w:pPr>
    </w:p>
    <w:p w14:paraId="536B44B3" w14:textId="77777777" w:rsidR="007D210B" w:rsidRPr="007D210B" w:rsidRDefault="007E7C7A" w:rsidP="007D210B">
      <w:pPr>
        <w:pStyle w:val="Nadpis1"/>
        <w:numPr>
          <w:ilvl w:val="0"/>
          <w:numId w:val="14"/>
        </w:numPr>
      </w:pPr>
      <w:bookmarkStart w:id="6" w:name="_Toc202866693"/>
      <w:r>
        <w:t>PODMÍNKY VZDĚLÁVÁNÍ</w:t>
      </w:r>
      <w:bookmarkEnd w:id="6"/>
    </w:p>
    <w:p w14:paraId="2BA226A1" w14:textId="77777777" w:rsidR="007B03A3" w:rsidRPr="007B03A3" w:rsidRDefault="007B03A3" w:rsidP="007B03A3"/>
    <w:p w14:paraId="17AD93B2" w14:textId="77777777" w:rsidR="00C7616C" w:rsidRPr="00B6737C" w:rsidRDefault="00C7616C" w:rsidP="00C7616C">
      <w:pPr>
        <w:rPr>
          <w:b/>
        </w:rPr>
      </w:pPr>
    </w:p>
    <w:p w14:paraId="0DE4B5B7" w14:textId="77777777" w:rsidR="00B416A5" w:rsidRPr="00B6737C" w:rsidRDefault="00B416A5" w:rsidP="00B416A5">
      <w:pPr>
        <w:pStyle w:val="Odstavecseseznamem"/>
        <w:numPr>
          <w:ilvl w:val="0"/>
          <w:numId w:val="30"/>
        </w:numPr>
        <w:spacing w:line="360" w:lineRule="auto"/>
        <w:jc w:val="both"/>
        <w:rPr>
          <w:rStyle w:val="Siln"/>
          <w:rFonts w:ascii="Times New Roman" w:hAnsi="Times New Roman"/>
          <w:vanish/>
          <w:sz w:val="24"/>
          <w:szCs w:val="24"/>
        </w:rPr>
      </w:pPr>
    </w:p>
    <w:p w14:paraId="66204FF1" w14:textId="77777777" w:rsidR="00B416A5" w:rsidRPr="00B6737C" w:rsidRDefault="00B416A5" w:rsidP="00B416A5">
      <w:pPr>
        <w:pStyle w:val="Odstavecseseznamem"/>
        <w:numPr>
          <w:ilvl w:val="0"/>
          <w:numId w:val="30"/>
        </w:numPr>
        <w:spacing w:line="360" w:lineRule="auto"/>
        <w:jc w:val="both"/>
        <w:rPr>
          <w:rStyle w:val="Siln"/>
          <w:rFonts w:ascii="Times New Roman" w:hAnsi="Times New Roman"/>
          <w:vanish/>
          <w:sz w:val="24"/>
          <w:szCs w:val="24"/>
        </w:rPr>
      </w:pPr>
    </w:p>
    <w:p w14:paraId="2DBF0D7D" w14:textId="77777777" w:rsidR="00B416A5" w:rsidRPr="00B6737C" w:rsidRDefault="00B416A5" w:rsidP="00B416A5">
      <w:pPr>
        <w:pStyle w:val="Odstavecseseznamem"/>
        <w:numPr>
          <w:ilvl w:val="0"/>
          <w:numId w:val="30"/>
        </w:numPr>
        <w:spacing w:line="360" w:lineRule="auto"/>
        <w:jc w:val="both"/>
        <w:rPr>
          <w:rStyle w:val="Siln"/>
          <w:rFonts w:ascii="Times New Roman" w:hAnsi="Times New Roman"/>
          <w:vanish/>
          <w:sz w:val="24"/>
          <w:szCs w:val="24"/>
        </w:rPr>
      </w:pPr>
    </w:p>
    <w:p w14:paraId="6B62F1B3" w14:textId="77777777" w:rsidR="007D210B" w:rsidRPr="00B6737C" w:rsidRDefault="007D210B" w:rsidP="007D210B">
      <w:pPr>
        <w:pStyle w:val="Odstavecseseznamem"/>
        <w:keepNext/>
        <w:numPr>
          <w:ilvl w:val="0"/>
          <w:numId w:val="34"/>
        </w:numPr>
        <w:spacing w:before="240" w:after="60" w:line="240" w:lineRule="auto"/>
        <w:contextualSpacing w:val="0"/>
        <w:outlineLvl w:val="1"/>
        <w:rPr>
          <w:rStyle w:val="Siln"/>
          <w:rFonts w:ascii="Times New Roman" w:eastAsia="Times New Roman" w:hAnsi="Times New Roman"/>
          <w:iCs/>
          <w:vanish/>
          <w:sz w:val="24"/>
          <w:szCs w:val="24"/>
          <w:lang w:eastAsia="cs-CZ"/>
        </w:rPr>
      </w:pPr>
      <w:bookmarkStart w:id="7" w:name="_Toc202865653"/>
      <w:bookmarkStart w:id="8" w:name="_Toc202866003"/>
      <w:bookmarkStart w:id="9" w:name="_Toc202866364"/>
      <w:bookmarkStart w:id="10" w:name="_Toc202866694"/>
      <w:bookmarkEnd w:id="7"/>
      <w:bookmarkEnd w:id="8"/>
      <w:bookmarkEnd w:id="9"/>
      <w:bookmarkEnd w:id="10"/>
    </w:p>
    <w:p w14:paraId="02F2C34E" w14:textId="77777777" w:rsidR="007D210B" w:rsidRPr="00B6737C" w:rsidRDefault="007D210B" w:rsidP="007D210B">
      <w:pPr>
        <w:pStyle w:val="Odstavecseseznamem"/>
        <w:keepNext/>
        <w:numPr>
          <w:ilvl w:val="0"/>
          <w:numId w:val="34"/>
        </w:numPr>
        <w:spacing w:before="240" w:after="60" w:line="240" w:lineRule="auto"/>
        <w:contextualSpacing w:val="0"/>
        <w:outlineLvl w:val="1"/>
        <w:rPr>
          <w:rStyle w:val="Siln"/>
          <w:rFonts w:ascii="Times New Roman" w:eastAsia="Times New Roman" w:hAnsi="Times New Roman"/>
          <w:iCs/>
          <w:vanish/>
          <w:sz w:val="24"/>
          <w:szCs w:val="24"/>
          <w:lang w:eastAsia="cs-CZ"/>
        </w:rPr>
      </w:pPr>
      <w:bookmarkStart w:id="11" w:name="_Toc202865654"/>
      <w:bookmarkStart w:id="12" w:name="_Toc202866004"/>
      <w:bookmarkStart w:id="13" w:name="_Toc202866365"/>
      <w:bookmarkStart w:id="14" w:name="_Toc202866695"/>
      <w:bookmarkEnd w:id="11"/>
      <w:bookmarkEnd w:id="12"/>
      <w:bookmarkEnd w:id="13"/>
      <w:bookmarkEnd w:id="14"/>
    </w:p>
    <w:p w14:paraId="680A4E5D" w14:textId="77777777" w:rsidR="007D210B" w:rsidRPr="00B6737C" w:rsidRDefault="007D210B" w:rsidP="007D210B">
      <w:pPr>
        <w:pStyle w:val="Odstavecseseznamem"/>
        <w:keepNext/>
        <w:numPr>
          <w:ilvl w:val="0"/>
          <w:numId w:val="34"/>
        </w:numPr>
        <w:spacing w:before="240" w:after="60" w:line="240" w:lineRule="auto"/>
        <w:contextualSpacing w:val="0"/>
        <w:outlineLvl w:val="1"/>
        <w:rPr>
          <w:rStyle w:val="Siln"/>
          <w:rFonts w:ascii="Times New Roman" w:eastAsia="Times New Roman" w:hAnsi="Times New Roman"/>
          <w:iCs/>
          <w:vanish/>
          <w:sz w:val="24"/>
          <w:szCs w:val="24"/>
          <w:lang w:eastAsia="cs-CZ"/>
        </w:rPr>
      </w:pPr>
      <w:bookmarkStart w:id="15" w:name="_Toc202865655"/>
      <w:bookmarkStart w:id="16" w:name="_Toc202866005"/>
      <w:bookmarkStart w:id="17" w:name="_Toc202866366"/>
      <w:bookmarkStart w:id="18" w:name="_Toc202866696"/>
      <w:bookmarkEnd w:id="15"/>
      <w:bookmarkEnd w:id="16"/>
      <w:bookmarkEnd w:id="17"/>
      <w:bookmarkEnd w:id="18"/>
    </w:p>
    <w:p w14:paraId="19219836" w14:textId="77777777" w:rsidR="007D210B" w:rsidRPr="00B6737C" w:rsidRDefault="007D210B" w:rsidP="007D210B">
      <w:pPr>
        <w:pStyle w:val="Odstavecseseznamem"/>
        <w:keepNext/>
        <w:numPr>
          <w:ilvl w:val="0"/>
          <w:numId w:val="36"/>
        </w:numPr>
        <w:spacing w:before="240" w:after="60" w:line="360" w:lineRule="auto"/>
        <w:jc w:val="both"/>
        <w:outlineLvl w:val="1"/>
        <w:rPr>
          <w:rStyle w:val="Siln"/>
          <w:rFonts w:ascii="Times New Roman" w:hAnsi="Times New Roman"/>
          <w:vanish/>
          <w:sz w:val="24"/>
          <w:szCs w:val="24"/>
        </w:rPr>
      </w:pPr>
      <w:bookmarkStart w:id="19" w:name="_Toc202865656"/>
      <w:bookmarkStart w:id="20" w:name="_Toc202866006"/>
      <w:bookmarkStart w:id="21" w:name="_Toc202866367"/>
      <w:bookmarkStart w:id="22" w:name="_Toc202866697"/>
      <w:bookmarkEnd w:id="19"/>
      <w:bookmarkEnd w:id="20"/>
      <w:bookmarkEnd w:id="21"/>
      <w:bookmarkEnd w:id="22"/>
    </w:p>
    <w:p w14:paraId="296FEF7D" w14:textId="77777777" w:rsidR="007D210B" w:rsidRPr="00B6737C" w:rsidRDefault="007D210B" w:rsidP="007D210B">
      <w:pPr>
        <w:pStyle w:val="Odstavecseseznamem"/>
        <w:keepNext/>
        <w:numPr>
          <w:ilvl w:val="0"/>
          <w:numId w:val="36"/>
        </w:numPr>
        <w:spacing w:before="240" w:after="60" w:line="360" w:lineRule="auto"/>
        <w:jc w:val="both"/>
        <w:outlineLvl w:val="1"/>
        <w:rPr>
          <w:rStyle w:val="Siln"/>
          <w:rFonts w:ascii="Times New Roman" w:hAnsi="Times New Roman"/>
          <w:vanish/>
          <w:sz w:val="24"/>
          <w:szCs w:val="24"/>
        </w:rPr>
      </w:pPr>
      <w:bookmarkStart w:id="23" w:name="_Toc202865657"/>
      <w:bookmarkStart w:id="24" w:name="_Toc202866007"/>
      <w:bookmarkStart w:id="25" w:name="_Toc202866368"/>
      <w:bookmarkStart w:id="26" w:name="_Toc202866698"/>
      <w:bookmarkEnd w:id="23"/>
      <w:bookmarkEnd w:id="24"/>
      <w:bookmarkEnd w:id="25"/>
      <w:bookmarkEnd w:id="26"/>
    </w:p>
    <w:p w14:paraId="7194DBDC" w14:textId="77777777" w:rsidR="007D210B" w:rsidRPr="00B6737C" w:rsidRDefault="007D210B" w:rsidP="007D210B">
      <w:pPr>
        <w:pStyle w:val="Odstavecseseznamem"/>
        <w:keepNext/>
        <w:numPr>
          <w:ilvl w:val="0"/>
          <w:numId w:val="36"/>
        </w:numPr>
        <w:spacing w:before="240" w:after="60" w:line="360" w:lineRule="auto"/>
        <w:jc w:val="both"/>
        <w:outlineLvl w:val="1"/>
        <w:rPr>
          <w:rStyle w:val="Siln"/>
          <w:rFonts w:ascii="Times New Roman" w:hAnsi="Times New Roman"/>
          <w:vanish/>
          <w:sz w:val="24"/>
          <w:szCs w:val="24"/>
        </w:rPr>
      </w:pPr>
      <w:bookmarkStart w:id="27" w:name="_Toc202865658"/>
      <w:bookmarkStart w:id="28" w:name="_Toc202866008"/>
      <w:bookmarkStart w:id="29" w:name="_Toc202866369"/>
      <w:bookmarkStart w:id="30" w:name="_Toc202866699"/>
      <w:bookmarkEnd w:id="27"/>
      <w:bookmarkEnd w:id="28"/>
      <w:bookmarkEnd w:id="29"/>
      <w:bookmarkEnd w:id="30"/>
    </w:p>
    <w:p w14:paraId="769D0D3C" w14:textId="77777777" w:rsidR="007D210B" w:rsidRPr="00B6737C" w:rsidRDefault="007D210B" w:rsidP="007D210B">
      <w:pPr>
        <w:pStyle w:val="Odstavecseseznamem"/>
        <w:keepNext/>
        <w:numPr>
          <w:ilvl w:val="0"/>
          <w:numId w:val="36"/>
        </w:numPr>
        <w:spacing w:before="240" w:after="60" w:line="360" w:lineRule="auto"/>
        <w:jc w:val="both"/>
        <w:outlineLvl w:val="1"/>
        <w:rPr>
          <w:rStyle w:val="Siln"/>
          <w:rFonts w:ascii="Times New Roman" w:hAnsi="Times New Roman"/>
          <w:vanish/>
          <w:sz w:val="24"/>
          <w:szCs w:val="24"/>
        </w:rPr>
      </w:pPr>
      <w:bookmarkStart w:id="31" w:name="_Toc202865659"/>
      <w:bookmarkStart w:id="32" w:name="_Toc202866009"/>
      <w:bookmarkStart w:id="33" w:name="_Toc202866370"/>
      <w:bookmarkStart w:id="34" w:name="_Toc202866700"/>
      <w:bookmarkEnd w:id="31"/>
      <w:bookmarkEnd w:id="32"/>
      <w:bookmarkEnd w:id="33"/>
      <w:bookmarkEnd w:id="34"/>
    </w:p>
    <w:p w14:paraId="14CA9CF7" w14:textId="77777777" w:rsidR="007B03A3" w:rsidRPr="00B6737C" w:rsidRDefault="00C7616C" w:rsidP="007D210B">
      <w:pPr>
        <w:pStyle w:val="Odstavecseseznamem"/>
        <w:keepNext/>
        <w:numPr>
          <w:ilvl w:val="1"/>
          <w:numId w:val="36"/>
        </w:numPr>
        <w:spacing w:before="240" w:after="60" w:line="360" w:lineRule="auto"/>
        <w:jc w:val="both"/>
        <w:outlineLvl w:val="1"/>
        <w:rPr>
          <w:rStyle w:val="Siln"/>
          <w:rFonts w:ascii="Times New Roman" w:hAnsi="Times New Roman"/>
          <w:sz w:val="24"/>
          <w:szCs w:val="24"/>
        </w:rPr>
      </w:pPr>
      <w:bookmarkStart w:id="35" w:name="_Toc202866701"/>
      <w:r w:rsidRPr="00B6737C">
        <w:rPr>
          <w:rStyle w:val="Siln"/>
          <w:rFonts w:ascii="Times New Roman" w:hAnsi="Times New Roman"/>
          <w:sz w:val="24"/>
          <w:szCs w:val="24"/>
        </w:rPr>
        <w:t>PSYCHOSOCIÁLNÍ PODMÍNKY</w:t>
      </w:r>
      <w:bookmarkEnd w:id="35"/>
    </w:p>
    <w:p w14:paraId="54CD245A" w14:textId="77777777" w:rsidR="008E00DD" w:rsidRDefault="008E00DD" w:rsidP="008E00DD">
      <w:pPr>
        <w:spacing w:line="360" w:lineRule="auto"/>
        <w:ind w:left="360"/>
        <w:jc w:val="both"/>
        <w:rPr>
          <w:rStyle w:val="Siln"/>
        </w:rPr>
      </w:pPr>
    </w:p>
    <w:p w14:paraId="483BF93D" w14:textId="77777777" w:rsidR="00C8101A" w:rsidRDefault="00C8101A" w:rsidP="00C8101A">
      <w:pPr>
        <w:spacing w:line="360" w:lineRule="auto"/>
        <w:ind w:firstLine="360"/>
        <w:jc w:val="both"/>
        <w:rPr>
          <w:rStyle w:val="Siln"/>
          <w:b w:val="0"/>
        </w:rPr>
      </w:pPr>
      <w:r>
        <w:rPr>
          <w:bCs/>
        </w:rPr>
        <w:t>Ma</w:t>
      </w:r>
      <w:r w:rsidR="005D1462">
        <w:rPr>
          <w:bCs/>
        </w:rPr>
        <w:t>ximální počet dětí ve třídě Žabiček i Lvíčat je 20</w:t>
      </w:r>
      <w:r>
        <w:rPr>
          <w:bCs/>
        </w:rPr>
        <w:t xml:space="preserve">, maximální počet dětí ve </w:t>
      </w:r>
      <w:r w:rsidR="005D1462">
        <w:rPr>
          <w:bCs/>
        </w:rPr>
        <w:t>třídě Koťátek je 10. N</w:t>
      </w:r>
      <w:r>
        <w:rPr>
          <w:bCs/>
        </w:rPr>
        <w:t xml:space="preserve">ízké počty dětí ve třídách a přítomnost speciálního pedagoga z řad pedagogických zaměstnanců vytváření z naší mateřské školy ideální místo pro inkluzivní vzdělávání dětí se speciálními vzdělávacími potřebami. </w:t>
      </w:r>
    </w:p>
    <w:p w14:paraId="053BB9EA" w14:textId="77777777" w:rsidR="006A753A" w:rsidRDefault="008E00DD" w:rsidP="006A753A">
      <w:pPr>
        <w:spacing w:line="360" w:lineRule="auto"/>
        <w:ind w:firstLine="360"/>
        <w:jc w:val="both"/>
        <w:rPr>
          <w:bCs/>
        </w:rPr>
      </w:pPr>
      <w:r>
        <w:rPr>
          <w:rStyle w:val="Siln"/>
          <w:b w:val="0"/>
        </w:rPr>
        <w:t>V</w:t>
      </w:r>
      <w:r w:rsidR="006C71E1">
        <w:rPr>
          <w:rStyle w:val="Siln"/>
          <w:b w:val="0"/>
        </w:rPr>
        <w:t xml:space="preserve"> naší</w:t>
      </w:r>
      <w:r>
        <w:rPr>
          <w:rStyle w:val="Siln"/>
          <w:b w:val="0"/>
        </w:rPr>
        <w:t xml:space="preserve"> mateřské </w:t>
      </w:r>
      <w:r w:rsidR="00DB0927">
        <w:rPr>
          <w:rStyle w:val="Siln"/>
          <w:b w:val="0"/>
        </w:rPr>
        <w:t>škole dbáme především na vytváření</w:t>
      </w:r>
      <w:r>
        <w:rPr>
          <w:rStyle w:val="Siln"/>
          <w:b w:val="0"/>
        </w:rPr>
        <w:t xml:space="preserve"> bezpečné</w:t>
      </w:r>
      <w:r w:rsidR="00DB0927">
        <w:rPr>
          <w:rStyle w:val="Siln"/>
          <w:b w:val="0"/>
        </w:rPr>
        <w:t>ho</w:t>
      </w:r>
      <w:r>
        <w:rPr>
          <w:rStyle w:val="Siln"/>
          <w:b w:val="0"/>
        </w:rPr>
        <w:t xml:space="preserve"> klima</w:t>
      </w:r>
      <w:r w:rsidR="00DB0927">
        <w:rPr>
          <w:rStyle w:val="Siln"/>
          <w:b w:val="0"/>
        </w:rPr>
        <w:t>tu</w:t>
      </w:r>
      <w:r>
        <w:rPr>
          <w:rStyle w:val="Siln"/>
          <w:b w:val="0"/>
        </w:rPr>
        <w:t xml:space="preserve">, </w:t>
      </w:r>
      <w:r w:rsidR="00DB0927">
        <w:rPr>
          <w:rStyle w:val="Siln"/>
          <w:b w:val="0"/>
        </w:rPr>
        <w:t xml:space="preserve">protože aby se dítě mohlo učit, musí se cítit </w:t>
      </w:r>
      <w:r w:rsidR="006A753A">
        <w:rPr>
          <w:rStyle w:val="Siln"/>
          <w:b w:val="0"/>
        </w:rPr>
        <w:t>v mateřské škole bezpečně</w:t>
      </w:r>
      <w:r w:rsidR="00DB0927">
        <w:rPr>
          <w:rStyle w:val="Siln"/>
          <w:b w:val="0"/>
        </w:rPr>
        <w:t xml:space="preserve">. Aby mohlo probíhat individualizované vzdělávání, získáváme informace od rodičů o tom, s jakými zkušenostmi a zájmy dítě do mateřské školy přichází. Tyto informace získáváme ze vstupních dotazníků a následných rozhovorů s rodiči dětí. </w:t>
      </w:r>
      <w:r w:rsidR="006A753A" w:rsidRPr="006A753A">
        <w:rPr>
          <w:bCs/>
        </w:rPr>
        <w:t>Nově příchozí děti mají možnost se před začátkem jejich pravidelné docházky účastnit adaptačního pobytu v mateřské škole.</w:t>
      </w:r>
    </w:p>
    <w:p w14:paraId="7F91802E" w14:textId="77777777" w:rsidR="00191AAD" w:rsidRDefault="006A753A" w:rsidP="002D74F2">
      <w:pPr>
        <w:spacing w:line="360" w:lineRule="auto"/>
        <w:ind w:firstLine="360"/>
        <w:jc w:val="both"/>
        <w:rPr>
          <w:bCs/>
        </w:rPr>
      </w:pPr>
      <w:r>
        <w:rPr>
          <w:bCs/>
        </w:rPr>
        <w:t>Dále je v</w:t>
      </w:r>
      <w:r w:rsidR="00C7616C" w:rsidRPr="006A753A">
        <w:rPr>
          <w:bCs/>
        </w:rPr>
        <w:t> mateřské škole je uplatňován rovnocenný přístup, děti mají stejné možnosti a povinnosti a nejsou zvýhodňovány či znevýhodňovány.</w:t>
      </w:r>
      <w:r w:rsidR="001F72CD" w:rsidRPr="001F72CD">
        <w:rPr>
          <w:bCs/>
        </w:rPr>
        <w:t xml:space="preserve"> </w:t>
      </w:r>
      <w:r w:rsidR="001F72CD" w:rsidRPr="006A753A">
        <w:rPr>
          <w:bCs/>
        </w:rPr>
        <w:t>Všechny děti mají v kolektivu r</w:t>
      </w:r>
      <w:r w:rsidR="001F72CD">
        <w:rPr>
          <w:bCs/>
        </w:rPr>
        <w:t>ovnocenné postavení.</w:t>
      </w:r>
      <w:r w:rsidR="00C7616C" w:rsidRPr="006A753A">
        <w:rPr>
          <w:bCs/>
        </w:rPr>
        <w:t xml:space="preserve"> </w:t>
      </w:r>
      <w:r w:rsidR="00191AAD">
        <w:rPr>
          <w:bCs/>
        </w:rPr>
        <w:t>Uplatňujeme pravidlo „Chováme se k ostatním tak, jak bychom chtěli, aby se oni chovali k nám.“ Jsou situace, kdy je třeba, aby se dítě podřídilo skupině. Tyto situace vyvažujeme tím, že si dítě v jiných situacích samo zvolí, zda se činnosti zúčastní či nikoli</w:t>
      </w:r>
      <w:r w:rsidR="0081390B">
        <w:rPr>
          <w:bCs/>
        </w:rPr>
        <w:t>,</w:t>
      </w:r>
      <w:r w:rsidR="00191AAD">
        <w:rPr>
          <w:bCs/>
        </w:rPr>
        <w:t xml:space="preserve"> nebo si může činnost vybrat.  </w:t>
      </w:r>
    </w:p>
    <w:p w14:paraId="670BAB4C" w14:textId="77777777" w:rsidR="001F72CD" w:rsidRDefault="00191AAD" w:rsidP="002D74F2">
      <w:pPr>
        <w:spacing w:line="360" w:lineRule="auto"/>
        <w:ind w:firstLine="360"/>
        <w:jc w:val="both"/>
        <w:rPr>
          <w:rStyle w:val="Siln"/>
          <w:b w:val="0"/>
        </w:rPr>
      </w:pPr>
      <w:r>
        <w:rPr>
          <w:rStyle w:val="Siln"/>
          <w:b w:val="0"/>
        </w:rPr>
        <w:t>Ve Školním řádu máme</w:t>
      </w:r>
      <w:r w:rsidR="002D74F2">
        <w:rPr>
          <w:rStyle w:val="Siln"/>
          <w:b w:val="0"/>
        </w:rPr>
        <w:t xml:space="preserve"> konkrétně popsaná jednotlivá práva a po</w:t>
      </w:r>
      <w:r>
        <w:rPr>
          <w:rStyle w:val="Siln"/>
          <w:b w:val="0"/>
        </w:rPr>
        <w:t xml:space="preserve">vinnosti jak dětí, tak i </w:t>
      </w:r>
      <w:r w:rsidR="002D74F2">
        <w:rPr>
          <w:rStyle w:val="Siln"/>
          <w:b w:val="0"/>
        </w:rPr>
        <w:t xml:space="preserve">zákonných zástupců. </w:t>
      </w:r>
    </w:p>
    <w:p w14:paraId="22F0AE01" w14:textId="77777777" w:rsidR="0081390B" w:rsidRPr="0081390B" w:rsidRDefault="0081390B" w:rsidP="0081390B">
      <w:pPr>
        <w:spacing w:line="360" w:lineRule="auto"/>
        <w:ind w:firstLine="360"/>
        <w:jc w:val="both"/>
        <w:rPr>
          <w:bCs/>
        </w:rPr>
      </w:pPr>
      <w:r w:rsidRPr="0081390B">
        <w:rPr>
          <w:bCs/>
        </w:rPr>
        <w:t xml:space="preserve">Osobní předmět může zajistit dítěti lepší adaptaci a jistotu v </w:t>
      </w:r>
      <w:r>
        <w:rPr>
          <w:bCs/>
        </w:rPr>
        <w:t>mateřské škole. Domlouváme se</w:t>
      </w:r>
      <w:r w:rsidRPr="0081390B">
        <w:rPr>
          <w:bCs/>
        </w:rPr>
        <w:t xml:space="preserve"> s</w:t>
      </w:r>
      <w:r>
        <w:rPr>
          <w:bCs/>
        </w:rPr>
        <w:t> </w:t>
      </w:r>
      <w:r w:rsidRPr="0081390B">
        <w:rPr>
          <w:bCs/>
        </w:rPr>
        <w:t>rodiči</w:t>
      </w:r>
      <w:r>
        <w:rPr>
          <w:bCs/>
        </w:rPr>
        <w:t xml:space="preserve"> na tom, jaký předmět vybrat. S dítětem pak domlouváme pravidla pro používání a ukládání těch předmětů.</w:t>
      </w:r>
    </w:p>
    <w:p w14:paraId="3355730A" w14:textId="77777777" w:rsidR="001F72CD" w:rsidRDefault="00C7616C" w:rsidP="001F72CD">
      <w:pPr>
        <w:spacing w:line="360" w:lineRule="auto"/>
        <w:ind w:firstLine="360"/>
        <w:jc w:val="both"/>
        <w:rPr>
          <w:bCs/>
        </w:rPr>
      </w:pPr>
      <w:r w:rsidRPr="006A753A">
        <w:rPr>
          <w:bCs/>
        </w:rPr>
        <w:t>Pravidla</w:t>
      </w:r>
      <w:r w:rsidR="00B95CF1">
        <w:rPr>
          <w:bCs/>
        </w:rPr>
        <w:t xml:space="preserve"> vzájemného soužití</w:t>
      </w:r>
      <w:r w:rsidRPr="006A753A">
        <w:rPr>
          <w:bCs/>
        </w:rPr>
        <w:t xml:space="preserve"> jsou vytvářena společně s dětmi, děti jsou vedeny k jejich dodržování. </w:t>
      </w:r>
      <w:r w:rsidR="00B95CF1">
        <w:rPr>
          <w:bCs/>
        </w:rPr>
        <w:t xml:space="preserve">Děti jsou vedeny k osvojení si základních pravidel chování, mezilidských vztahů, utváříme kladný vztah k přírodě i společnosti a seznamujeme děti se základními principy zdravého životního stylu. </w:t>
      </w:r>
      <w:r w:rsidR="006A753A">
        <w:rPr>
          <w:bCs/>
        </w:rPr>
        <w:t>Vhodnými aktivitami předcházíme</w:t>
      </w:r>
      <w:r w:rsidRPr="006A753A">
        <w:rPr>
          <w:bCs/>
        </w:rPr>
        <w:t xml:space="preserve"> rizikovému chován (šikana, návyk</w:t>
      </w:r>
      <w:r w:rsidR="001F72CD">
        <w:rPr>
          <w:bCs/>
        </w:rPr>
        <w:t>ové látky, projevy násilí,...).</w:t>
      </w:r>
      <w:r w:rsidR="00B95CF1">
        <w:rPr>
          <w:bCs/>
        </w:rPr>
        <w:t xml:space="preserve"> Vytváříme předpoklady  k pokračování ve vzdělávání. </w:t>
      </w:r>
      <w:r w:rsidR="00B95CF1">
        <w:t>Poskytujeme speciálně pedagogickou péči dětem se speciálními vzdělávacími potřebami. Náš vzdělávací program je zaměřený také na rozvoj talentu dětí a to díky plánování činností podle Howarda Gardnera.</w:t>
      </w:r>
    </w:p>
    <w:p w14:paraId="58C83170" w14:textId="77777777" w:rsidR="00191AAD" w:rsidRDefault="00C7616C" w:rsidP="00665166">
      <w:pPr>
        <w:spacing w:line="360" w:lineRule="auto"/>
        <w:ind w:firstLine="360"/>
        <w:jc w:val="both"/>
      </w:pPr>
      <w:r w:rsidRPr="006A753A">
        <w:rPr>
          <w:bCs/>
        </w:rPr>
        <w:t>Pedagog je vstřícný, spravedlivý, naslouchá dětem, rozvíjí jejich citlivost pro toleranci, ohleduplnost, zdvořilost, vzájemnou pomoc a pod</w:t>
      </w:r>
      <w:r w:rsidR="00B95CF1">
        <w:rPr>
          <w:bCs/>
        </w:rPr>
        <w:t>poru,</w:t>
      </w:r>
      <w:r w:rsidRPr="006A753A">
        <w:rPr>
          <w:bCs/>
        </w:rPr>
        <w:t xml:space="preserve"> je pro děti přirozeným v</w:t>
      </w:r>
      <w:r w:rsidR="006A753A">
        <w:rPr>
          <w:bCs/>
        </w:rPr>
        <w:t xml:space="preserve">zorem a autoritou. </w:t>
      </w:r>
      <w:r w:rsidR="00B95CF1">
        <w:rPr>
          <w:bCs/>
        </w:rPr>
        <w:t xml:space="preserve">Vytváří vlídné, laskavé, přátelské a motivující prostředí. Podporuje rozvoj osobnosti dítěte. </w:t>
      </w:r>
      <w:r w:rsidR="00B95CF1">
        <w:t xml:space="preserve">Respektuje </w:t>
      </w:r>
      <w:r>
        <w:t>jedine</w:t>
      </w:r>
      <w:r w:rsidR="00B95CF1">
        <w:t>čnost a individuální možnosti jednotlivých</w:t>
      </w:r>
      <w:r>
        <w:t xml:space="preserve"> dětí</w:t>
      </w:r>
      <w:r w:rsidR="006A753A">
        <w:t>.</w:t>
      </w:r>
    </w:p>
    <w:p w14:paraId="1231BE67" w14:textId="77777777" w:rsidR="00DE2F9C" w:rsidRDefault="00DE2F9C" w:rsidP="00DE2F9C">
      <w:pPr>
        <w:spacing w:line="360" w:lineRule="auto"/>
        <w:ind w:firstLine="360"/>
        <w:jc w:val="both"/>
        <w:rPr>
          <w:bCs/>
        </w:rPr>
      </w:pPr>
    </w:p>
    <w:p w14:paraId="14676251" w14:textId="77777777" w:rsidR="007D210B" w:rsidRPr="00B6737C" w:rsidRDefault="007D210B" w:rsidP="007D210B">
      <w:pPr>
        <w:pStyle w:val="Odstavecseseznamem"/>
        <w:keepNext/>
        <w:numPr>
          <w:ilvl w:val="1"/>
          <w:numId w:val="36"/>
        </w:numPr>
        <w:spacing w:before="240" w:after="60" w:line="360" w:lineRule="auto"/>
        <w:jc w:val="both"/>
        <w:outlineLvl w:val="1"/>
        <w:rPr>
          <w:rStyle w:val="Siln"/>
          <w:rFonts w:ascii="Times New Roman" w:hAnsi="Times New Roman"/>
          <w:sz w:val="24"/>
          <w:szCs w:val="24"/>
        </w:rPr>
      </w:pPr>
      <w:bookmarkStart w:id="36" w:name="_Toc202866702"/>
      <w:r w:rsidRPr="00B6737C">
        <w:rPr>
          <w:rStyle w:val="Siln"/>
          <w:rFonts w:ascii="Times New Roman" w:hAnsi="Times New Roman"/>
          <w:sz w:val="24"/>
          <w:szCs w:val="24"/>
        </w:rPr>
        <w:t>SPOLUPRÁCE SE ZÁKONNÝMI ZÁSTUPCI</w:t>
      </w:r>
      <w:bookmarkEnd w:id="36"/>
    </w:p>
    <w:p w14:paraId="36FEB5B0" w14:textId="77777777" w:rsidR="007D210B" w:rsidRPr="00DE2F9C" w:rsidRDefault="007D210B" w:rsidP="00DE2F9C">
      <w:pPr>
        <w:spacing w:line="360" w:lineRule="auto"/>
        <w:ind w:firstLine="360"/>
        <w:jc w:val="both"/>
        <w:rPr>
          <w:bCs/>
        </w:rPr>
      </w:pPr>
    </w:p>
    <w:p w14:paraId="17E24203" w14:textId="77777777" w:rsidR="009D5E9F" w:rsidRDefault="007B03A3" w:rsidP="009D5E9F">
      <w:pPr>
        <w:spacing w:line="360" w:lineRule="auto"/>
        <w:jc w:val="both"/>
        <w:rPr>
          <w:bCs/>
        </w:rPr>
      </w:pPr>
      <w:r>
        <w:rPr>
          <w:bCs/>
        </w:rPr>
        <w:tab/>
        <w:t xml:space="preserve">Důležitá je pro nás spolupráce s rodinou. Spolupráce s rodinou funguje ve vztahu partnerství, panuje zde důvěra a otevřenost. Pedagogové chrání soukromí rodiny a jednají s vědomím, že pracují s důvěrnými informacemi. </w:t>
      </w:r>
      <w:r w:rsidR="008619EA">
        <w:rPr>
          <w:bCs/>
        </w:rPr>
        <w:t xml:space="preserve">Pro lepší informovanost, propojenost a vzájemnou komunikaci s rodiči používáme aplikaci „Naše MŠ“. </w:t>
      </w:r>
    </w:p>
    <w:p w14:paraId="2F3598D2" w14:textId="77777777" w:rsidR="009D5E9F" w:rsidRDefault="007B03A3" w:rsidP="009D5E9F">
      <w:pPr>
        <w:spacing w:line="360" w:lineRule="auto"/>
        <w:ind w:firstLine="708"/>
        <w:jc w:val="both"/>
      </w:pPr>
      <w:r>
        <w:rPr>
          <w:bCs/>
        </w:rPr>
        <w:t xml:space="preserve">Rodiče mají možnost účastnit se dění v mateřské škole (vystoupení, dílničky, dny otevřených dveří a další akce školy). </w:t>
      </w:r>
      <w:r w:rsidR="009D5E9F">
        <w:rPr>
          <w:bCs/>
        </w:rPr>
        <w:t xml:space="preserve">Kromě společných akcí využíváme příležitosti k zapojení jednotlivých rodičů formou ukázky jeho povolání nebo zajímavého koníčku. </w:t>
      </w:r>
      <w:r>
        <w:t>Projeví-li rodiče zájem, mohou se spolupodílet na plánování programu školy a pomoci při jeho reali</w:t>
      </w:r>
      <w:r w:rsidR="009D5E9F">
        <w:t>zaci</w:t>
      </w:r>
      <w:r>
        <w:t xml:space="preserve">. Pokud se rodič předem domluví s učitelkou, může být ve třídě během dne a sledovat výchovně vzdělávací aktivity dětí. </w:t>
      </w:r>
    </w:p>
    <w:p w14:paraId="620706D4" w14:textId="77777777" w:rsidR="009D5E9F" w:rsidRDefault="007B03A3" w:rsidP="009D5E9F">
      <w:pPr>
        <w:spacing w:line="360" w:lineRule="auto"/>
        <w:ind w:firstLine="708"/>
        <w:jc w:val="both"/>
      </w:pPr>
      <w:r>
        <w:t xml:space="preserve">Na konci školního roku rodiče dostávají dotazníky, kde mohou mateřské škole poskytnou zpětnou vazbu a vyjádřit svoji spokojenost či nespokojenost s mateřskou školou. V červnu dostávají rodiče dětí, které budou v příštím školním roce navštěvovat mateřskou školu dotazníky, kde se mohou vyjádřit k výchovně vzdělávací nabídce mateřské školy. </w:t>
      </w:r>
    </w:p>
    <w:p w14:paraId="0DAA71ED" w14:textId="77777777" w:rsidR="0081390B" w:rsidRPr="009D5E9F" w:rsidRDefault="009D5E9F" w:rsidP="009D5E9F">
      <w:pPr>
        <w:spacing w:line="360" w:lineRule="auto"/>
        <w:ind w:firstLine="708"/>
        <w:jc w:val="both"/>
      </w:pPr>
      <w:r>
        <w:t xml:space="preserve">Na schůzkách pro rodiče nově přijatých dětí navozujeme pocity jistoty a důvěry. Rodiče jsou seznámeni s tím, jak mohou </w:t>
      </w:r>
      <w:r w:rsidRPr="009D5E9F">
        <w:t>své děti podpořit při vstupu do mateřské školy</w:t>
      </w:r>
      <w:r w:rsidR="007B03A3" w:rsidRPr="009D5E9F">
        <w:t xml:space="preserve">. </w:t>
      </w:r>
      <w:r w:rsidRPr="009D5E9F">
        <w:t>Rodiče nových dětí mají po domluvě možnost prohlédnout si prostory MŠ a umožnit tak svému dítěti dostatek času adaptovat se na nové prostředí.</w:t>
      </w:r>
      <w:r>
        <w:t xml:space="preserve"> Po nástupu dítěte se zaměřujeme na jeho podporu, vytváření pocitu bezpečí a jistoty. Podle možností a po dohodě s rodiči nastavujeme postupnou adaptaci. Cílem je zvládání odloučení dítěte od rodiny a sladění potřeb dítěte a možnosti rodiny. </w:t>
      </w:r>
    </w:p>
    <w:p w14:paraId="102A0668" w14:textId="77777777" w:rsidR="00C7616C" w:rsidRDefault="0081390B" w:rsidP="00836ED7">
      <w:pPr>
        <w:spacing w:line="360" w:lineRule="auto"/>
        <w:ind w:firstLine="708"/>
        <w:jc w:val="both"/>
        <w:rPr>
          <w:rStyle w:val="Siln"/>
          <w:b w:val="0"/>
        </w:rPr>
      </w:pPr>
      <w:r>
        <w:rPr>
          <w:bCs/>
        </w:rPr>
        <w:t>Mateřská škola poskytuje rodičům efektivní zpětnou vazbu</w:t>
      </w:r>
      <w:r w:rsidR="007B03A3">
        <w:rPr>
          <w:bCs/>
        </w:rPr>
        <w:t xml:space="preserve">. Zástupkyně pro předškolní vzdělávání má jednou týdně stanovené konzultační hodiny. </w:t>
      </w:r>
      <w:r w:rsidR="006C71E1">
        <w:t xml:space="preserve">Na individuálních schůzkách s rodiči </w:t>
      </w:r>
      <w:r w:rsidR="006C71E1">
        <w:rPr>
          <w:rStyle w:val="Siln"/>
          <w:b w:val="0"/>
        </w:rPr>
        <w:t>hledáme cestu konkrétní podpory pro konkrétní dítě</w:t>
      </w:r>
      <w:r w:rsidR="006B0744">
        <w:rPr>
          <w:rStyle w:val="Siln"/>
          <w:b w:val="0"/>
        </w:rPr>
        <w:t xml:space="preserve">, konzultujeme plynulý přechod do základní školy. </w:t>
      </w:r>
      <w:r w:rsidR="008619EA">
        <w:rPr>
          <w:rStyle w:val="Siln"/>
          <w:b w:val="0"/>
        </w:rPr>
        <w:t xml:space="preserve">Individuální schůzky s rodiči můžeme realizovat i s jejich dítětem, které pak samo s využitím portfolia hodnotí své pokroky. V případě potřeby a v zájmu dítěte doporučujeme rodičům obrátit se na příslušné odborníky, především pedagogicko-psychologickou poradnu nebo speciálně pedagogické centrum. </w:t>
      </w:r>
    </w:p>
    <w:p w14:paraId="30D7AA69" w14:textId="77777777" w:rsidR="008619EA" w:rsidRDefault="008619EA"/>
    <w:p w14:paraId="3D927875" w14:textId="77777777" w:rsidR="007D210B" w:rsidRPr="007D210B" w:rsidRDefault="007D210B" w:rsidP="007D210B">
      <w:pPr>
        <w:pStyle w:val="Odstavecseseznamem"/>
        <w:keepNext/>
        <w:numPr>
          <w:ilvl w:val="1"/>
          <w:numId w:val="36"/>
        </w:numPr>
        <w:spacing w:before="240" w:after="60" w:line="360" w:lineRule="auto"/>
        <w:jc w:val="both"/>
        <w:outlineLvl w:val="1"/>
        <w:rPr>
          <w:rStyle w:val="Siln"/>
          <w:rFonts w:ascii="Times New Roman" w:hAnsi="Times New Roman"/>
          <w:sz w:val="24"/>
          <w:szCs w:val="24"/>
        </w:rPr>
      </w:pPr>
      <w:bookmarkStart w:id="37" w:name="_Toc202866703"/>
      <w:r>
        <w:rPr>
          <w:rStyle w:val="Siln"/>
          <w:rFonts w:ascii="Times New Roman" w:hAnsi="Times New Roman"/>
          <w:sz w:val="24"/>
          <w:szCs w:val="24"/>
        </w:rPr>
        <w:t>ORGANIZACE</w:t>
      </w:r>
      <w:bookmarkEnd w:id="37"/>
    </w:p>
    <w:p w14:paraId="7093501E" w14:textId="77777777" w:rsidR="00665166" w:rsidRDefault="00665166" w:rsidP="007D210B">
      <w:pPr>
        <w:spacing w:before="240" w:line="360" w:lineRule="auto"/>
        <w:ind w:firstLine="360"/>
        <w:jc w:val="both"/>
      </w:pPr>
      <w:r>
        <w:t>Průběh dne přizpůsobujeme aktuálním potřebám a zájmům děti. Reagujeme na vzniklé podněty a využíváme nabízené příležitosti s ohledem na možnosti dětí. Každému dítěti umožňujeme vybírat si z pestré nabídky spontánních i řízených činností. Řízené i nepřímo řízené činnosti zařazujeme podle situace a momentálního zájmu dětí. Vzdělávací činnosti probíhají také ve volné přírodě či na zahradě mateřské školy. Pobyt venku využíváme jak ke spontánním aktivitám, tak i k realizaci promyšlené vzdělávací nabídky.</w:t>
      </w:r>
      <w:r w:rsidRPr="00665166">
        <w:t xml:space="preserve"> Jsou uplatňovány jak individuální, tak skupinové a frontální činnosti.</w:t>
      </w:r>
    </w:p>
    <w:p w14:paraId="7196D064" w14:textId="77777777" w:rsidR="00665166" w:rsidRDefault="00665166" w:rsidP="00BD2625">
      <w:pPr>
        <w:spacing w:before="240" w:line="360" w:lineRule="auto"/>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7191"/>
      </w:tblGrid>
      <w:tr w:rsidR="00BD2625" w14:paraId="62E25F96" w14:textId="77777777" w:rsidTr="00BD2625">
        <w:tc>
          <w:tcPr>
            <w:tcW w:w="1871" w:type="dxa"/>
            <w:shd w:val="clear" w:color="auto" w:fill="auto"/>
          </w:tcPr>
          <w:p w14:paraId="7D51BFE9" w14:textId="77777777" w:rsidR="00BD2625" w:rsidRDefault="00BD2625" w:rsidP="00BD2625">
            <w:pPr>
              <w:spacing w:line="360" w:lineRule="auto"/>
              <w:jc w:val="both"/>
            </w:pPr>
            <w:r>
              <w:t>06. 30 - 09. 00</w:t>
            </w:r>
          </w:p>
        </w:tc>
        <w:tc>
          <w:tcPr>
            <w:tcW w:w="7191" w:type="dxa"/>
            <w:shd w:val="clear" w:color="auto" w:fill="auto"/>
          </w:tcPr>
          <w:p w14:paraId="0B038100" w14:textId="77777777" w:rsidR="00BD2625" w:rsidRDefault="00BD2625" w:rsidP="006C71E1">
            <w:pPr>
              <w:spacing w:line="360" w:lineRule="auto"/>
              <w:jc w:val="both"/>
            </w:pPr>
            <w:r>
              <w:t>otevření MŠ, scházení dě</w:t>
            </w:r>
            <w:r w:rsidR="00270CB3">
              <w:t>tí, výběr hry podle</w:t>
            </w:r>
            <w:r w:rsidR="00B17644">
              <w:t xml:space="preserve"> vzdělávací nabídky nebo</w:t>
            </w:r>
            <w:r w:rsidR="00270CB3">
              <w:t xml:space="preserve"> zájmu dětí</w:t>
            </w:r>
            <w:r>
              <w:t>, individuální přístup uči</w:t>
            </w:r>
            <w:r w:rsidR="006C71E1">
              <w:t>telky k dětem</w:t>
            </w:r>
          </w:p>
        </w:tc>
      </w:tr>
      <w:tr w:rsidR="006C71E1" w14:paraId="0E6EFC5A" w14:textId="77777777" w:rsidTr="00BD2625">
        <w:tc>
          <w:tcPr>
            <w:tcW w:w="1871" w:type="dxa"/>
            <w:shd w:val="clear" w:color="auto" w:fill="auto"/>
          </w:tcPr>
          <w:p w14:paraId="0CEE511B" w14:textId="77777777" w:rsidR="006C71E1" w:rsidRDefault="006C71E1" w:rsidP="00BD2625">
            <w:pPr>
              <w:spacing w:line="360" w:lineRule="auto"/>
              <w:jc w:val="both"/>
            </w:pPr>
            <w:r>
              <w:t>8:30 – 9:00</w:t>
            </w:r>
          </w:p>
        </w:tc>
        <w:tc>
          <w:tcPr>
            <w:tcW w:w="7191" w:type="dxa"/>
            <w:shd w:val="clear" w:color="auto" w:fill="auto"/>
          </w:tcPr>
          <w:p w14:paraId="1BAFC8E1" w14:textId="77777777" w:rsidR="006C71E1" w:rsidRDefault="006C71E1" w:rsidP="00BD2625">
            <w:pPr>
              <w:spacing w:line="360" w:lineRule="auto"/>
              <w:jc w:val="both"/>
            </w:pPr>
            <w:r w:rsidRPr="006C71E1">
              <w:t>hygiena a přesnídávka</w:t>
            </w:r>
          </w:p>
        </w:tc>
      </w:tr>
      <w:tr w:rsidR="00BD2625" w14:paraId="5D95744F" w14:textId="77777777" w:rsidTr="00BD2625">
        <w:tc>
          <w:tcPr>
            <w:tcW w:w="1871" w:type="dxa"/>
            <w:shd w:val="clear" w:color="auto" w:fill="auto"/>
          </w:tcPr>
          <w:p w14:paraId="29F91CB1" w14:textId="77777777" w:rsidR="00BD2625" w:rsidRDefault="008D1361" w:rsidP="00BD2625">
            <w:pPr>
              <w:spacing w:line="360" w:lineRule="auto"/>
              <w:jc w:val="both"/>
            </w:pPr>
            <w:r>
              <w:t>09. 00 - 12</w:t>
            </w:r>
            <w:r w:rsidR="00BD2625">
              <w:t xml:space="preserve">. 00 </w:t>
            </w:r>
          </w:p>
        </w:tc>
        <w:tc>
          <w:tcPr>
            <w:tcW w:w="7191" w:type="dxa"/>
            <w:shd w:val="clear" w:color="auto" w:fill="auto"/>
          </w:tcPr>
          <w:p w14:paraId="6112467C" w14:textId="77777777" w:rsidR="00BD2625" w:rsidRDefault="00BD2625" w:rsidP="00BD2625">
            <w:pPr>
              <w:spacing w:line="360" w:lineRule="auto"/>
              <w:jc w:val="both"/>
            </w:pPr>
            <w:r>
              <w:t>Ranní kruh, didakticky zacílené činnosti inspirované rozmanitými inteligencemi H. Gardnera, poh</w:t>
            </w:r>
            <w:r w:rsidR="008D1361">
              <w:t xml:space="preserve">ybová chvilka, </w:t>
            </w:r>
            <w:r w:rsidR="004E6639">
              <w:t>individualizované činnosti</w:t>
            </w:r>
            <w:r w:rsidR="008D1361">
              <w:t xml:space="preserve"> s dětmi s povinným předškolním vzděláváním</w:t>
            </w:r>
            <w:r>
              <w:t>, pobyt venku</w:t>
            </w:r>
          </w:p>
        </w:tc>
      </w:tr>
      <w:tr w:rsidR="00BD2625" w14:paraId="4C5C26F8" w14:textId="77777777" w:rsidTr="00BD2625">
        <w:tc>
          <w:tcPr>
            <w:tcW w:w="1871" w:type="dxa"/>
            <w:shd w:val="clear" w:color="auto" w:fill="auto"/>
          </w:tcPr>
          <w:p w14:paraId="065E8D0C" w14:textId="77777777" w:rsidR="00BD2625" w:rsidRDefault="00BD2625" w:rsidP="00BD2625">
            <w:pPr>
              <w:spacing w:line="360" w:lineRule="auto"/>
              <w:jc w:val="both"/>
            </w:pPr>
            <w:r>
              <w:t xml:space="preserve">12. 00 – 12. 30 </w:t>
            </w:r>
          </w:p>
        </w:tc>
        <w:tc>
          <w:tcPr>
            <w:tcW w:w="7191" w:type="dxa"/>
            <w:shd w:val="clear" w:color="auto" w:fill="auto"/>
          </w:tcPr>
          <w:p w14:paraId="4BEEAFBD" w14:textId="77777777" w:rsidR="00BD2625" w:rsidRDefault="008D1361" w:rsidP="00BD2625">
            <w:pPr>
              <w:spacing w:line="360" w:lineRule="auto"/>
              <w:jc w:val="both"/>
            </w:pPr>
            <w:r>
              <w:t>hygiena, oběd</w:t>
            </w:r>
          </w:p>
        </w:tc>
      </w:tr>
      <w:tr w:rsidR="00BD2625" w14:paraId="1EC9DFFD" w14:textId="77777777" w:rsidTr="00BD2625">
        <w:tc>
          <w:tcPr>
            <w:tcW w:w="1871" w:type="dxa"/>
            <w:shd w:val="clear" w:color="auto" w:fill="auto"/>
          </w:tcPr>
          <w:p w14:paraId="0485FCC2" w14:textId="77777777" w:rsidR="00BD2625" w:rsidRDefault="008D1361" w:rsidP="00BD2625">
            <w:pPr>
              <w:spacing w:line="360" w:lineRule="auto"/>
              <w:jc w:val="both"/>
            </w:pPr>
            <w:r>
              <w:t>12. 30 – 14. 15</w:t>
            </w:r>
            <w:r w:rsidR="00BD2625">
              <w:t xml:space="preserve"> </w:t>
            </w:r>
          </w:p>
        </w:tc>
        <w:tc>
          <w:tcPr>
            <w:tcW w:w="7191" w:type="dxa"/>
            <w:shd w:val="clear" w:color="auto" w:fill="auto"/>
          </w:tcPr>
          <w:p w14:paraId="62A1EAED" w14:textId="77777777" w:rsidR="00BD2625" w:rsidRDefault="00836ED7" w:rsidP="00BD2625">
            <w:pPr>
              <w:spacing w:line="360" w:lineRule="auto"/>
              <w:jc w:val="both"/>
            </w:pPr>
            <w:r>
              <w:t>četba knížky a relaxační chvilka</w:t>
            </w:r>
            <w:r w:rsidR="00BD2625">
              <w:t>, k</w:t>
            </w:r>
            <w:r>
              <w:t>lidové činnosti pro děti s nižší potřebou spánku</w:t>
            </w:r>
          </w:p>
        </w:tc>
      </w:tr>
      <w:tr w:rsidR="00BD2625" w14:paraId="3458CA21" w14:textId="77777777" w:rsidTr="00073FEC">
        <w:trPr>
          <w:trHeight w:val="444"/>
        </w:trPr>
        <w:tc>
          <w:tcPr>
            <w:tcW w:w="1871" w:type="dxa"/>
            <w:shd w:val="clear" w:color="auto" w:fill="auto"/>
          </w:tcPr>
          <w:p w14:paraId="5E518DB6" w14:textId="77777777" w:rsidR="00BD2625" w:rsidRDefault="008D1361" w:rsidP="00BD2625">
            <w:pPr>
              <w:spacing w:line="360" w:lineRule="auto"/>
              <w:jc w:val="both"/>
            </w:pPr>
            <w:r>
              <w:t>14.15</w:t>
            </w:r>
            <w:r w:rsidR="0039226E">
              <w:t xml:space="preserve"> – 14.45</w:t>
            </w:r>
          </w:p>
        </w:tc>
        <w:tc>
          <w:tcPr>
            <w:tcW w:w="7191" w:type="dxa"/>
            <w:shd w:val="clear" w:color="auto" w:fill="auto"/>
          </w:tcPr>
          <w:p w14:paraId="69A98AAD" w14:textId="77777777" w:rsidR="00073FEC" w:rsidRDefault="00BD2625" w:rsidP="00BD2625">
            <w:pPr>
              <w:spacing w:line="360" w:lineRule="auto"/>
              <w:jc w:val="both"/>
            </w:pPr>
            <w:r>
              <w:t>Hygiena, průběžná svačina</w:t>
            </w:r>
          </w:p>
        </w:tc>
      </w:tr>
      <w:tr w:rsidR="00BD2625" w14:paraId="1E9E4D13" w14:textId="77777777" w:rsidTr="00BD2625">
        <w:tc>
          <w:tcPr>
            <w:tcW w:w="1871" w:type="dxa"/>
            <w:shd w:val="clear" w:color="auto" w:fill="auto"/>
          </w:tcPr>
          <w:p w14:paraId="03401C36" w14:textId="77777777" w:rsidR="00BD2625" w:rsidRDefault="00BD2625" w:rsidP="00BD2625">
            <w:pPr>
              <w:spacing w:line="360" w:lineRule="auto"/>
              <w:jc w:val="both"/>
            </w:pPr>
            <w:r>
              <w:t>14. 45 – 16.30</w:t>
            </w:r>
          </w:p>
        </w:tc>
        <w:tc>
          <w:tcPr>
            <w:tcW w:w="7191" w:type="dxa"/>
            <w:shd w:val="clear" w:color="auto" w:fill="auto"/>
          </w:tcPr>
          <w:p w14:paraId="4101FDF4" w14:textId="77777777" w:rsidR="00BD2625" w:rsidRDefault="00BD2625" w:rsidP="00BD2625">
            <w:pPr>
              <w:spacing w:line="360" w:lineRule="auto"/>
              <w:jc w:val="both"/>
            </w:pPr>
            <w:r>
              <w:t>odpolední hry dětí, postupné rozcházení dětí domů, uzavření MŠ</w:t>
            </w:r>
          </w:p>
        </w:tc>
      </w:tr>
    </w:tbl>
    <w:p w14:paraId="34FF1C98" w14:textId="77777777" w:rsidR="00C32DC7" w:rsidRDefault="00C32DC7" w:rsidP="00B6730F">
      <w:pPr>
        <w:spacing w:line="360" w:lineRule="auto"/>
        <w:jc w:val="both"/>
        <w:rPr>
          <w:color w:val="370037"/>
        </w:rPr>
      </w:pPr>
    </w:p>
    <w:p w14:paraId="48DD392E" w14:textId="77777777" w:rsidR="007D210B" w:rsidRPr="00B6737C" w:rsidRDefault="007D210B" w:rsidP="00B6737C">
      <w:pPr>
        <w:pStyle w:val="Odstavecseseznamem"/>
        <w:keepNext/>
        <w:numPr>
          <w:ilvl w:val="1"/>
          <w:numId w:val="36"/>
        </w:numPr>
        <w:spacing w:before="240" w:after="60" w:line="360" w:lineRule="auto"/>
        <w:jc w:val="both"/>
        <w:outlineLvl w:val="1"/>
        <w:rPr>
          <w:rFonts w:ascii="Times New Roman" w:hAnsi="Times New Roman"/>
          <w:b/>
          <w:bCs/>
          <w:sz w:val="24"/>
          <w:szCs w:val="24"/>
        </w:rPr>
      </w:pPr>
      <w:bookmarkStart w:id="38" w:name="_Toc202866704"/>
      <w:r>
        <w:rPr>
          <w:rStyle w:val="Siln"/>
          <w:rFonts w:ascii="Times New Roman" w:hAnsi="Times New Roman"/>
          <w:sz w:val="24"/>
          <w:szCs w:val="24"/>
        </w:rPr>
        <w:t>ŽIVOTOSPRÁVA</w:t>
      </w:r>
      <w:bookmarkEnd w:id="38"/>
    </w:p>
    <w:p w14:paraId="2A4BF297" w14:textId="77777777" w:rsidR="00C32DC7" w:rsidRDefault="00C32DC7" w:rsidP="00C32DC7">
      <w:pPr>
        <w:spacing w:line="360" w:lineRule="auto"/>
        <w:jc w:val="both"/>
      </w:pPr>
      <w:r>
        <w:tab/>
      </w:r>
      <w:r w:rsidR="00D119B5">
        <w:t>Vedle</w:t>
      </w:r>
      <w:r>
        <w:t xml:space="preserve"> mateřské školy je školní jídelna, která dětem zajišťuje celodenní vyváženou stravu a pitný režim. </w:t>
      </w:r>
      <w:r w:rsidR="00D119B5">
        <w:t xml:space="preserve">Ve třídě Lvíčat a Žabiček není strava </w:t>
      </w:r>
      <w:r>
        <w:t>dohřívána, ale je okamžitě po</w:t>
      </w:r>
      <w:r w:rsidR="00D119B5">
        <w:t xml:space="preserve"> uvaření dodávána dětem do tříd</w:t>
      </w:r>
      <w:r>
        <w:t xml:space="preserve">. Při obědě děti používají příbory. Během průběžné </w:t>
      </w:r>
      <w:r w:rsidR="00D119B5">
        <w:t xml:space="preserve">přesnídávky a </w:t>
      </w:r>
      <w:r>
        <w:t xml:space="preserve">svačinky jsou děti maximálně podporovány v samostatnosti. </w:t>
      </w:r>
      <w:r w:rsidR="00D119B5">
        <w:t xml:space="preserve">Jeden den v týdnu si děti sami mažou pomazánku na pečivo. Jogurty, tvarohy či kaše si děti dávají do misek samy, určují si velikosti porcí. </w:t>
      </w:r>
      <w:r w:rsidR="008E520F">
        <w:t xml:space="preserve">Během přesnídávky a svačinky se dětem nabízí ovoce a zelenina v miskách. Výběr ovoce a zeleniny i její množství si děti volí samy. </w:t>
      </w:r>
      <w:r>
        <w:t>Celý den je dětem k dispozici várnice s nápojem pro dodržování pitného režimu. Děti mají vždy k dispozici i vodu</w:t>
      </w:r>
      <w:r w:rsidR="00836ED7">
        <w:t xml:space="preserve"> a jsou vedeny k tomu, aby pili pravidelně</w:t>
      </w:r>
      <w:r>
        <w:t xml:space="preserve">. </w:t>
      </w:r>
    </w:p>
    <w:p w14:paraId="31A8618D" w14:textId="77777777" w:rsidR="00836ED7" w:rsidRDefault="00836ED7" w:rsidP="00836ED7">
      <w:pPr>
        <w:spacing w:line="360" w:lineRule="auto"/>
        <w:jc w:val="both"/>
      </w:pPr>
      <w:r>
        <w:tab/>
        <w:t xml:space="preserve">Podporovaná sebeobsluha a samostatnost povzbuzuje sebevědomí dítěte a motivuje ho k jídlu. Zároveň vedeme děti k tomu, že stravování je společenská událost, při které se posilují sociální vztahy. Při stolování vytváříme příjemnou atmosféru a vedeme děti k dodržování pravidel slušného chování. Řídíme se heslem: pedagog nabízí a dává možnost volby, dítě vybírá a rozhoduje se, co sní. Zvýšenou pozornost věnujeme hygieně, a to především mytí rukou před jídlem, a zdravotní oblasti, zejména přiměřenému otužování. </w:t>
      </w:r>
    </w:p>
    <w:p w14:paraId="28FA2826" w14:textId="77777777" w:rsidR="00836ED7" w:rsidRDefault="00836ED7" w:rsidP="00836ED7">
      <w:pPr>
        <w:spacing w:line="360" w:lineRule="auto"/>
        <w:ind w:firstLine="708"/>
        <w:jc w:val="both"/>
      </w:pPr>
      <w:r w:rsidRPr="00836ED7">
        <w:t xml:space="preserve">Děti jsou vedeny k zásadám zdravého životního stylu, který dodržují i všichni vyučující mateřské školy a jsou tím pro děti přirozeným vzorem. </w:t>
      </w:r>
      <w:r>
        <w:t xml:space="preserve">Každodenní fyzická aktivita je pro děti nesmírně důležitá. Podporujeme spontánní pohyb dětí, pestrost pohybu i střídání činností. Nabízíme dětem dostatek pomůcek, nářadí a náčiní. </w:t>
      </w:r>
      <w:r w:rsidR="003E79D7">
        <w:t>Pobyt venku vynecháváme pouze za extrémně nepříznivých klimatických podmínek.</w:t>
      </w:r>
    </w:p>
    <w:p w14:paraId="22BBB3F6" w14:textId="77777777" w:rsidR="007D210B" w:rsidRDefault="00836ED7" w:rsidP="002D5790">
      <w:pPr>
        <w:spacing w:line="360" w:lineRule="auto"/>
        <w:ind w:firstLine="708"/>
        <w:jc w:val="both"/>
      </w:pPr>
      <w:r w:rsidRPr="00836ED7">
        <w:t xml:space="preserve">Rádi bychom mateřskou školu přihlásili do programu „Ovoce a zelenina do škol“ a nabídli dětem </w:t>
      </w:r>
      <w:r>
        <w:t xml:space="preserve">ještě </w:t>
      </w:r>
      <w:r w:rsidRPr="00836ED7">
        <w:t>více ovoce a zeleniny.</w:t>
      </w:r>
    </w:p>
    <w:p w14:paraId="46D90D84" w14:textId="77777777" w:rsidR="007D210B" w:rsidRPr="007D210B" w:rsidRDefault="007D210B" w:rsidP="007D210B">
      <w:pPr>
        <w:pStyle w:val="Odstavecseseznamem"/>
        <w:keepNext/>
        <w:numPr>
          <w:ilvl w:val="1"/>
          <w:numId w:val="36"/>
        </w:numPr>
        <w:spacing w:before="240" w:after="60" w:line="360" w:lineRule="auto"/>
        <w:jc w:val="both"/>
        <w:outlineLvl w:val="1"/>
        <w:rPr>
          <w:rStyle w:val="Siln"/>
          <w:rFonts w:ascii="Times New Roman" w:hAnsi="Times New Roman"/>
          <w:sz w:val="24"/>
          <w:szCs w:val="24"/>
        </w:rPr>
      </w:pPr>
      <w:bookmarkStart w:id="39" w:name="_Toc202866705"/>
      <w:r>
        <w:rPr>
          <w:rStyle w:val="Siln"/>
          <w:rFonts w:ascii="Times New Roman" w:hAnsi="Times New Roman"/>
          <w:sz w:val="24"/>
          <w:szCs w:val="24"/>
        </w:rPr>
        <w:t>VĚCNÉ PODMÍNKY</w:t>
      </w:r>
      <w:bookmarkEnd w:id="39"/>
    </w:p>
    <w:p w14:paraId="6D072C0D" w14:textId="77777777" w:rsidR="005A2B67" w:rsidRDefault="005A2B67" w:rsidP="007D210B">
      <w:pPr>
        <w:spacing w:line="360" w:lineRule="auto"/>
        <w:jc w:val="both"/>
      </w:pPr>
    </w:p>
    <w:p w14:paraId="52812796" w14:textId="77777777" w:rsidR="005A2B67" w:rsidRDefault="002D74F2" w:rsidP="002D74F2">
      <w:pPr>
        <w:spacing w:line="360" w:lineRule="auto"/>
        <w:ind w:firstLine="360"/>
        <w:jc w:val="both"/>
      </w:pPr>
      <w:r>
        <w:rPr>
          <w:bCs/>
        </w:rPr>
        <w:t>Třída Lvíčat a žabiček byla postavena</w:t>
      </w:r>
      <w:r w:rsidR="007E7C7A">
        <w:rPr>
          <w:bCs/>
        </w:rPr>
        <w:t xml:space="preserve"> v moderním stylu, která byla dokončena v roce 2012. Vnitřní prostory jsou rozděleny do dvou tříd vzájemně propojených proskleným atriem. To je za příznivého počasí využíváno k venkovním aktivitám a vzd</w:t>
      </w:r>
      <w:r w:rsidR="0007070D">
        <w:rPr>
          <w:bCs/>
        </w:rPr>
        <w:t xml:space="preserve">ělávání dětí. </w:t>
      </w:r>
      <w:r w:rsidR="007E7C7A">
        <w:rPr>
          <w:bCs/>
        </w:rPr>
        <w:t>Dostatek přirozeného světla po celý den poskytují velké prosklené plochy na vnějších stěnách školy. Do budovy MŠ se vchází po krytém schodišti. Při vstupu se nachází šatna se skříňkami pro děti a dvojí sociální zázemí pro pedagogický personál a rodiče dětí. Pedagogičtí pracovníci mají k dispozici kancelář s šatnou a vlastní kuchyňku.</w:t>
      </w:r>
      <w:r w:rsidR="0007070D" w:rsidRPr="0007070D">
        <w:t xml:space="preserve"> </w:t>
      </w:r>
      <w:r w:rsidR="0019236B">
        <w:rPr>
          <w:bCs/>
        </w:rPr>
        <w:t>V</w:t>
      </w:r>
      <w:r w:rsidR="0007070D" w:rsidRPr="0007070D">
        <w:rPr>
          <w:bCs/>
        </w:rPr>
        <w:t xml:space="preserve"> átriu </w:t>
      </w:r>
      <w:r w:rsidR="0030489A">
        <w:rPr>
          <w:bCs/>
        </w:rPr>
        <w:t xml:space="preserve">v současné době nefungují markýzy, který celý prostor zastiňují. Do budoucna chceme tyto markýzy opravit nebo udělat nové. Dále bychom rádi zvětšili prostor pro zahradní pomůcky a hračky. Současný zahradní domek nám již svými rozměry nevyhovuje. </w:t>
      </w:r>
    </w:p>
    <w:p w14:paraId="7F2E0680" w14:textId="77777777" w:rsidR="005A2B67" w:rsidRPr="0019236B" w:rsidRDefault="007E7C7A" w:rsidP="0019236B">
      <w:pPr>
        <w:spacing w:line="360" w:lineRule="auto"/>
        <w:ind w:firstLine="360"/>
        <w:jc w:val="both"/>
        <w:rPr>
          <w:bCs/>
        </w:rPr>
      </w:pPr>
      <w:r>
        <w:rPr>
          <w:bCs/>
        </w:rPr>
        <w:t xml:space="preserve">Ve třídách jsou umístěny koberce, které oddělují část herní a část, kde se děti věnují činnostem u stolečků. Kobercová plocha slouží také jako prostor pro umístění matrací k odpolednímu odpočinku. Součástí tříd jsou hygienická zařízení, která plně vyhovují hygienickým </w:t>
      </w:r>
      <w:r w:rsidR="0019236B">
        <w:rPr>
          <w:bCs/>
        </w:rPr>
        <w:t xml:space="preserve">i výškovým </w:t>
      </w:r>
      <w:r>
        <w:rPr>
          <w:bCs/>
        </w:rPr>
        <w:t>požadavkům</w:t>
      </w:r>
      <w:r w:rsidR="0019236B">
        <w:rPr>
          <w:bCs/>
        </w:rPr>
        <w:t xml:space="preserve"> a potřebám dětí. Stoly a židle ve třídách jsou výškově rozdílné. Hračky a pomůcky jsou umístěny </w:t>
      </w:r>
      <w:r w:rsidR="00B71AF4">
        <w:rPr>
          <w:bCs/>
        </w:rPr>
        <w:t>v otevřených policích</w:t>
      </w:r>
      <w:r w:rsidR="0019236B">
        <w:rPr>
          <w:bCs/>
        </w:rPr>
        <w:t xml:space="preserve"> a děti k nim mají volný přístup. Jsou stanovena pravidla pro jejich využívání pedagogy i dětmi. Knihovna MŠ obsahuje dostatek pedagogické a dětské literatury. Děti mají ve třídách vlastní čtenářský koutek, který slouží i jako místo pro relaxaci v průběhu dne. Děti se svými výtvory podílejí na výzdobě interiéru. K tomu jsou určeny nástěnky a sítě umístěné jak ve třídách, tak i v prostorách šatny. </w:t>
      </w:r>
    </w:p>
    <w:p w14:paraId="60488B72" w14:textId="77777777" w:rsidR="005A2B67" w:rsidRDefault="007E7C7A">
      <w:pPr>
        <w:spacing w:line="360" w:lineRule="auto"/>
        <w:jc w:val="both"/>
        <w:rPr>
          <w:bCs/>
        </w:rPr>
      </w:pPr>
      <w:r>
        <w:tab/>
      </w:r>
      <w:r>
        <w:rPr>
          <w:bCs/>
        </w:rPr>
        <w:t>Za budovou MŠ je rozlehlá zahrada s mnohostranným využitím. Součástí je dětské hřiště vybavené moderní dřevěnou sportovní věží se skluzavkou, pískovištěm, pružinovými houpačkami a kolotočem. Dále se na zahradě nachází dopravní hřiště, ohniště s amfiteátrem a zahr</w:t>
      </w:r>
      <w:r w:rsidR="007425C6">
        <w:rPr>
          <w:bCs/>
        </w:rPr>
        <w:t>adní domek s hračkami. Z</w:t>
      </w:r>
      <w:r>
        <w:rPr>
          <w:bCs/>
        </w:rPr>
        <w:t>a mateřskou školou vybudované velké víceúčelového hřiště pro žáky ZŠ, které můžeme také využívat. V rámci ekologické výchovy mají děti vlastní zahrádku, o kterou se celoročně starají. Pro pohybové</w:t>
      </w:r>
      <w:r w:rsidR="007425C6">
        <w:rPr>
          <w:bCs/>
        </w:rPr>
        <w:t xml:space="preserve"> aktivity je využíváno fitness centrum</w:t>
      </w:r>
      <w:r>
        <w:rPr>
          <w:bCs/>
        </w:rPr>
        <w:t>. Na školní zahrádce je zajištěn přívod vody, tedy je možnost v teplých letních dnech kropení pomoc</w:t>
      </w:r>
      <w:r w:rsidR="007425C6">
        <w:rPr>
          <w:bCs/>
        </w:rPr>
        <w:t>í rozprašovače</w:t>
      </w:r>
      <w:r>
        <w:rPr>
          <w:bCs/>
        </w:rPr>
        <w:t xml:space="preserve">. </w:t>
      </w:r>
      <w:r w:rsidR="007425C6">
        <w:rPr>
          <w:bCs/>
        </w:rPr>
        <w:t>Na zahradě jsou vzrostlé stromy, které v případě teplých letních dnů zajišťují dostatek stínu. V obou třídách</w:t>
      </w:r>
      <w:r>
        <w:rPr>
          <w:bCs/>
        </w:rPr>
        <w:t xml:space="preserve"> byla zřízena </w:t>
      </w:r>
      <w:r w:rsidR="00C23BD0">
        <w:rPr>
          <w:bCs/>
        </w:rPr>
        <w:t>klimatizace, kterou využíváme</w:t>
      </w:r>
      <w:r>
        <w:rPr>
          <w:bCs/>
        </w:rPr>
        <w:t xml:space="preserve"> v letních měsících.</w:t>
      </w:r>
    </w:p>
    <w:p w14:paraId="2D2F8A90" w14:textId="77777777" w:rsidR="008913F3" w:rsidRDefault="008913F3" w:rsidP="008913F3">
      <w:pPr>
        <w:suppressAutoHyphens/>
        <w:spacing w:line="360" w:lineRule="auto"/>
        <w:ind w:firstLine="708"/>
        <w:jc w:val="both"/>
        <w:rPr>
          <w:bCs/>
        </w:rPr>
      </w:pPr>
      <w:r>
        <w:rPr>
          <w:bCs/>
        </w:rPr>
        <w:t xml:space="preserve">Třída Koťátek byla vybudována z bytu </w:t>
      </w:r>
      <w:r w:rsidR="00B71AF4">
        <w:rPr>
          <w:bCs/>
        </w:rPr>
        <w:t xml:space="preserve">v roce 2025 </w:t>
      </w:r>
      <w:r>
        <w:rPr>
          <w:bCs/>
        </w:rPr>
        <w:t xml:space="preserve">tak, aby odpovídala všem podmínkách pro užívání jako mateřská škola. </w:t>
      </w:r>
      <w:r w:rsidR="00B71AF4">
        <w:rPr>
          <w:bCs/>
        </w:rPr>
        <w:t>Třída má pouze jeden únikový východ, proto může být užívána pouze děti od 3 let. Vnitřní p</w:t>
      </w:r>
      <w:r>
        <w:rPr>
          <w:bCs/>
        </w:rPr>
        <w:t xml:space="preserve">rostor je oddělen na část hrací, což je herna s prostorem na umístění lehátek pro odpolední odpočinek dětí a část se stolečky. Nábytek ve třídě navržen tak, aby vytvářel jednotlivé hrací koutky. Jednotlivé police jsou otevřené pro volný přístup dětí k hračkám a pomůckám. Ve třídě bude nainstalována interaktivní tabule. </w:t>
      </w:r>
      <w:r w:rsidR="00B71AF4">
        <w:rPr>
          <w:bCs/>
        </w:rPr>
        <w:t xml:space="preserve">Druhá část mateřské školy je k dispozici provozní pracovnici k přípravě a výdeji stravy, kancelář a sociální zázemí pro personál a hygienické zázemí pro děti. Ve vstupní chodbě jsou umístěny šatny pro děti. </w:t>
      </w:r>
    </w:p>
    <w:p w14:paraId="03F57307" w14:textId="77777777" w:rsidR="00545266" w:rsidRDefault="00D93A10" w:rsidP="008913F3">
      <w:pPr>
        <w:suppressAutoHyphens/>
        <w:spacing w:line="360" w:lineRule="auto"/>
        <w:ind w:firstLine="708"/>
        <w:jc w:val="both"/>
        <w:rPr>
          <w:bCs/>
        </w:rPr>
      </w:pPr>
      <w:r>
        <w:rPr>
          <w:bCs/>
        </w:rPr>
        <w:t xml:space="preserve">Za dvorem bytového domu je oplocená školní zahrada s průlezkou, houpačkami a skluzavkou, pískovištěm a pergolou. </w:t>
      </w:r>
      <w:r w:rsidR="00552A19">
        <w:rPr>
          <w:bCs/>
        </w:rPr>
        <w:t xml:space="preserve">Do prostoru byly zasázeny stromy, které by v příštích letech měly vytvářet stín. V blízkosti se nachází druhý stupeň základní školy s velkou tělocvičnu, kterou můžeme využívat ke sportovním aktivitám. </w:t>
      </w:r>
    </w:p>
    <w:p w14:paraId="2159CFB6" w14:textId="77777777" w:rsidR="00897486" w:rsidRDefault="00897486" w:rsidP="00897486">
      <w:pPr>
        <w:suppressAutoHyphens/>
        <w:spacing w:line="360" w:lineRule="auto"/>
        <w:ind w:firstLine="708"/>
        <w:jc w:val="both"/>
      </w:pPr>
      <w:r>
        <w:t xml:space="preserve">Žádná z budov, kde se nacházejí třídy mateřské školy není bezbariérová. Do všech tříd mateřské školy vedou schody. V současné době nemáme k dispozici technické prostředky pro zajištění bezbariérovosti. </w:t>
      </w:r>
      <w:r w:rsidR="00812EF1">
        <w:t xml:space="preserve">Do budoucna je počítáno s přístavbou nové mateřské školy, která by požadavek bezbariérovosti měla splňovat. </w:t>
      </w:r>
    </w:p>
    <w:p w14:paraId="7982EF11" w14:textId="77777777" w:rsidR="005A2B67" w:rsidRDefault="003E79D7" w:rsidP="003E79D7">
      <w:pPr>
        <w:suppressAutoHyphens/>
        <w:spacing w:line="360" w:lineRule="auto"/>
        <w:ind w:firstLine="708"/>
        <w:jc w:val="both"/>
      </w:pPr>
      <w:r>
        <w:t xml:space="preserve">V jednotlivých třídách je dostatečná nabídka hraček a pomůcek k aktivizaci dětí. Hračky a pomůcky pravidelně obměňujeme, zachováváme střídmost a přehlednost. Hry a pomůcky dětem nabízíme a obměňujeme podle jejich zájmů, silných stránek či v souladu s aktuálními tématy. </w:t>
      </w:r>
    </w:p>
    <w:p w14:paraId="48A21919" w14:textId="77777777" w:rsidR="003E79D7" w:rsidRDefault="003E79D7" w:rsidP="003E79D7">
      <w:pPr>
        <w:suppressAutoHyphens/>
        <w:spacing w:line="360" w:lineRule="auto"/>
        <w:ind w:firstLine="708"/>
        <w:jc w:val="both"/>
      </w:pPr>
    </w:p>
    <w:p w14:paraId="0E485ACF" w14:textId="77777777" w:rsidR="005A2B67" w:rsidRDefault="007E7C7A" w:rsidP="00B6737C">
      <w:pPr>
        <w:pStyle w:val="Nadpis1"/>
        <w:numPr>
          <w:ilvl w:val="0"/>
          <w:numId w:val="36"/>
        </w:numPr>
        <w:spacing w:line="360" w:lineRule="auto"/>
        <w:jc w:val="both"/>
        <w:rPr>
          <w:rFonts w:cs="Times New Roman"/>
        </w:rPr>
      </w:pPr>
      <w:bookmarkStart w:id="40" w:name="_Toc357670627"/>
      <w:bookmarkStart w:id="41" w:name="_Toc202866706"/>
      <w:r>
        <w:rPr>
          <w:rFonts w:cs="Times New Roman"/>
        </w:rPr>
        <w:t>CHARAKTERISTIKA VZDĚLÁVACÍHO PROGRAMU</w:t>
      </w:r>
      <w:bookmarkStart w:id="42" w:name="_Toc357670628"/>
      <w:bookmarkEnd w:id="40"/>
      <w:bookmarkEnd w:id="41"/>
    </w:p>
    <w:p w14:paraId="07A2D578" w14:textId="77777777" w:rsidR="00B6737C" w:rsidRPr="007D210B" w:rsidRDefault="00B6737C" w:rsidP="00B6737C">
      <w:pPr>
        <w:pStyle w:val="Odstavecseseznamem"/>
        <w:keepNext/>
        <w:numPr>
          <w:ilvl w:val="1"/>
          <w:numId w:val="36"/>
        </w:numPr>
        <w:spacing w:before="240" w:after="60" w:line="360" w:lineRule="auto"/>
        <w:jc w:val="both"/>
        <w:outlineLvl w:val="1"/>
        <w:rPr>
          <w:rStyle w:val="Siln"/>
          <w:rFonts w:ascii="Times New Roman" w:hAnsi="Times New Roman"/>
          <w:sz w:val="24"/>
          <w:szCs w:val="24"/>
        </w:rPr>
      </w:pPr>
      <w:bookmarkStart w:id="43" w:name="_Toc202866707"/>
      <w:r>
        <w:rPr>
          <w:rStyle w:val="Siln"/>
          <w:rFonts w:ascii="Times New Roman" w:hAnsi="Times New Roman"/>
          <w:sz w:val="24"/>
          <w:szCs w:val="24"/>
        </w:rPr>
        <w:t>VIZE A CÍLE VZDĚLÁVACÍHO PROGRAMU</w:t>
      </w:r>
      <w:bookmarkEnd w:id="43"/>
    </w:p>
    <w:bookmarkEnd w:id="42"/>
    <w:p w14:paraId="5EBA2480" w14:textId="77777777" w:rsidR="005A2B67" w:rsidRDefault="004173A1">
      <w:pPr>
        <w:spacing w:before="240" w:after="240" w:line="360" w:lineRule="auto"/>
        <w:jc w:val="both"/>
        <w:rPr>
          <w:bCs/>
        </w:rPr>
      </w:pPr>
      <w:r>
        <w:rPr>
          <w:bCs/>
        </w:rPr>
        <w:t>Program</w:t>
      </w:r>
      <w:r w:rsidR="007E7C7A">
        <w:rPr>
          <w:bCs/>
        </w:rPr>
        <w:t xml:space="preserve"> naší MŠ vychází z myšlenky Roberta Fulghuma.</w:t>
      </w:r>
    </w:p>
    <w:p w14:paraId="26D1C818" w14:textId="77777777" w:rsidR="005A2B67" w:rsidRDefault="007E7C7A">
      <w:pPr>
        <w:pStyle w:val="Zkladntext"/>
        <w:spacing w:after="240" w:line="360" w:lineRule="auto"/>
        <w:jc w:val="both"/>
        <w:rPr>
          <w:b w:val="0"/>
          <w:iCs/>
          <w:sz w:val="28"/>
          <w:szCs w:val="28"/>
        </w:rPr>
      </w:pPr>
      <w:r>
        <w:rPr>
          <w:b w:val="0"/>
          <w:i/>
          <w:iCs/>
          <w:sz w:val="28"/>
          <w:szCs w:val="28"/>
        </w:rPr>
        <w:t xml:space="preserve">„Všechno, co potřebuji opravdu znát, jsem se naučil v mateřské škole “ </w:t>
      </w:r>
    </w:p>
    <w:p w14:paraId="24440E0D" w14:textId="77777777" w:rsidR="00611684" w:rsidRDefault="007E7C7A">
      <w:pPr>
        <w:spacing w:before="240" w:line="360" w:lineRule="auto"/>
        <w:jc w:val="both"/>
        <w:rPr>
          <w:bCs/>
        </w:rPr>
      </w:pPr>
      <w:r>
        <w:rPr>
          <w:bCs/>
        </w:rPr>
        <w:tab/>
      </w:r>
      <w:r w:rsidR="00823D46">
        <w:rPr>
          <w:bCs/>
        </w:rPr>
        <w:t xml:space="preserve">Naší vizí je vytvářet bezpečné, vstřícné a inspirativní prostředí, kde se každé dítě může rozvíjet svým vlastním tempem a způsobem. Vycházíme z toho, že každé dítě je jedinečné a přistupujeme k němu s respektem k jeho individuálním potřebám a schopnostem. Využíváme podnětné prostředí vesnické školy v blízkosti lesa a menší počet dětí ve třídách nám umožňuje osobní přístup ke každému dítěti. Dětem nabízíme různorodé činnosti, které propojují základní gramotnosti, klíčové kompetence a podporují je v poznávání světa skrze hru, prožitek, bádání a spolupráci. </w:t>
      </w:r>
      <w:r w:rsidR="007D06BB" w:rsidRPr="007D06BB">
        <w:rPr>
          <w:bCs/>
        </w:rPr>
        <w:t>Pomáháme dětem poznávat samy sebe, spolupracovat s ostatními, myslet tvořivě, komunikovat různými způsoby a učit se v reálných situacích, které dávají smysl.</w:t>
      </w:r>
    </w:p>
    <w:p w14:paraId="3378872C" w14:textId="77777777" w:rsidR="00A309C5" w:rsidRPr="00A309C5" w:rsidRDefault="00A309C5" w:rsidP="00A309C5">
      <w:pPr>
        <w:spacing w:before="240" w:line="360" w:lineRule="auto"/>
        <w:jc w:val="both"/>
        <w:rPr>
          <w:bCs/>
        </w:rPr>
      </w:pPr>
      <w:r w:rsidRPr="00A309C5">
        <w:rPr>
          <w:bCs/>
        </w:rPr>
        <w:tab/>
        <w:t>Inspirací pro plánování všech činností v naší mateřské škole je nám teorie rozmanitých inteligencí od amerického psychologa a pedagoga Howarda Gardnera. Každý den se v mateřské škole objevují aktivity se zaměřením na verbální, logicko-matematickou, tělesně-pohybovou, hudební, prostorovou, přírodní, interpersonální a intrapersonální inteligenci. Každé dítě má možnost maximálně rozvinout svůj potenciál.</w:t>
      </w:r>
    </w:p>
    <w:p w14:paraId="0812C6DB" w14:textId="77777777" w:rsidR="00A309C5" w:rsidRPr="00AE73E7" w:rsidRDefault="00A309C5" w:rsidP="00AE73E7">
      <w:pPr>
        <w:pStyle w:val="Odstavecseseznamem"/>
        <w:numPr>
          <w:ilvl w:val="0"/>
          <w:numId w:val="24"/>
        </w:numPr>
        <w:spacing w:before="240" w:line="360" w:lineRule="auto"/>
        <w:jc w:val="both"/>
        <w:rPr>
          <w:rFonts w:ascii="Times New Roman" w:hAnsi="Times New Roman"/>
          <w:bCs/>
          <w:sz w:val="24"/>
          <w:szCs w:val="24"/>
        </w:rPr>
      </w:pPr>
      <w:r w:rsidRPr="00AE73E7">
        <w:rPr>
          <w:rFonts w:ascii="Times New Roman" w:hAnsi="Times New Roman"/>
          <w:bCs/>
          <w:sz w:val="24"/>
          <w:szCs w:val="24"/>
        </w:rPr>
        <w:t xml:space="preserve">Verbální inteligence – je to schopnost ovládnout všechny stránky jazyka. Umožňuje dětem dorozumívat se řečí (později i písemnou formou), jde především o mluvení a naslouchání. Obsahem rozvíjení této oblasti inteligence je obrázkové čtení, příprava na psaní, logopedická prevence, </w:t>
      </w:r>
      <w:r w:rsidR="00DD1F2F" w:rsidRPr="00AE73E7">
        <w:rPr>
          <w:rFonts w:ascii="Times New Roman" w:hAnsi="Times New Roman"/>
          <w:bCs/>
          <w:sz w:val="24"/>
          <w:szCs w:val="24"/>
        </w:rPr>
        <w:t>vyprávění příběhů, slovní hry jako rýmování nebo hádanky, rozhovory, říkanky.</w:t>
      </w:r>
    </w:p>
    <w:p w14:paraId="7B442053" w14:textId="77777777" w:rsidR="00A309C5" w:rsidRPr="00AE73E7" w:rsidRDefault="00A309C5" w:rsidP="00AE73E7">
      <w:pPr>
        <w:pStyle w:val="Odstavecseseznamem"/>
        <w:numPr>
          <w:ilvl w:val="0"/>
          <w:numId w:val="24"/>
        </w:numPr>
        <w:spacing w:before="240" w:line="360" w:lineRule="auto"/>
        <w:jc w:val="both"/>
        <w:rPr>
          <w:rFonts w:ascii="Times New Roman" w:hAnsi="Times New Roman"/>
          <w:bCs/>
          <w:sz w:val="24"/>
          <w:szCs w:val="24"/>
        </w:rPr>
      </w:pPr>
      <w:r w:rsidRPr="00AE73E7">
        <w:rPr>
          <w:rFonts w:ascii="Times New Roman" w:hAnsi="Times New Roman"/>
          <w:bCs/>
          <w:sz w:val="24"/>
          <w:szCs w:val="24"/>
        </w:rPr>
        <w:t>Logicko-matematická inteligence – je schopnost uvažovat logicky, systematicky a vědecky. Děti se učí pozorovat lidi, věci, přírodu, všímat si příčin a následků, dávají si věci do souvislostí. Objevují strukturu a řád, přicházejí věcem „na kloub“. Obsahem tohoto typu inteligence je manipulace s předměty, bádání, pokusy, řešení logických úloh, skládanek, hlavolamů a technické zájmy.</w:t>
      </w:r>
    </w:p>
    <w:p w14:paraId="654BC207" w14:textId="77777777" w:rsidR="00A309C5" w:rsidRPr="00AE73E7" w:rsidRDefault="00A309C5" w:rsidP="00AE73E7">
      <w:pPr>
        <w:pStyle w:val="Odstavecseseznamem"/>
        <w:numPr>
          <w:ilvl w:val="0"/>
          <w:numId w:val="24"/>
        </w:numPr>
        <w:spacing w:before="240" w:line="360" w:lineRule="auto"/>
        <w:jc w:val="both"/>
        <w:rPr>
          <w:rFonts w:ascii="Times New Roman" w:hAnsi="Times New Roman"/>
          <w:bCs/>
          <w:sz w:val="24"/>
          <w:szCs w:val="24"/>
        </w:rPr>
      </w:pPr>
      <w:r w:rsidRPr="00AE73E7">
        <w:rPr>
          <w:rFonts w:ascii="Times New Roman" w:hAnsi="Times New Roman"/>
          <w:bCs/>
          <w:sz w:val="24"/>
          <w:szCs w:val="24"/>
        </w:rPr>
        <w:t>Tělesně-pohybová inteligence – je to schopnost velice obratně používat svého těla jak pro sebevyjádření, tak pro činnosti zaměřené k určitému cíli (sport, herectví), schopnost dovedně zacházet s předměty. Tělo slouží k osvojování si nových dovedností, nejde jen o tělesné schopnosti, ale také o myšlení a učení uskutečňované hmatem a pohyby, tj. výtvarné a rukodělné činnosti. Rozvíjením této inteligence rozvíjíme jemnější citlivost všech smyslů a přesnější ovládání pohybů všech částí těla. Obsahem rozvíjení této inteligence je tanec, pohybové aktivity a sport, hraní rolí, dramatické umění, aktivní fyzické zapojení do činností, do</w:t>
      </w:r>
      <w:r w:rsidR="002959F8" w:rsidRPr="00AE73E7">
        <w:rPr>
          <w:rFonts w:ascii="Times New Roman" w:hAnsi="Times New Roman"/>
          <w:bCs/>
          <w:sz w:val="24"/>
          <w:szCs w:val="24"/>
        </w:rPr>
        <w:t>tykové zkušenosti, „kutilství“, grafomotorická cvičení.</w:t>
      </w:r>
    </w:p>
    <w:p w14:paraId="308D804A" w14:textId="77777777" w:rsidR="00A309C5" w:rsidRPr="00AE73E7" w:rsidRDefault="00A309C5" w:rsidP="00AE73E7">
      <w:pPr>
        <w:pStyle w:val="Odstavecseseznamem"/>
        <w:numPr>
          <w:ilvl w:val="0"/>
          <w:numId w:val="24"/>
        </w:numPr>
        <w:spacing w:before="240" w:line="360" w:lineRule="auto"/>
        <w:jc w:val="both"/>
        <w:rPr>
          <w:rFonts w:ascii="Times New Roman" w:hAnsi="Times New Roman"/>
          <w:bCs/>
          <w:sz w:val="24"/>
          <w:szCs w:val="24"/>
        </w:rPr>
      </w:pPr>
      <w:r w:rsidRPr="00AE73E7">
        <w:rPr>
          <w:rFonts w:ascii="Times New Roman" w:hAnsi="Times New Roman"/>
          <w:bCs/>
          <w:sz w:val="24"/>
          <w:szCs w:val="24"/>
        </w:rPr>
        <w:t xml:space="preserve">Hudební inteligence – je to schopnost porozumět rytmickým a intonačním modelům hudby, kvalitám tónů a zvuků, schopnost pamatovat si informace ve zvukové podobě. Tento typ inteligence probouzí vztah k hudbě, děti jí začínají lépe rozumět, rozeznávají melodii a různé hudební prvky. Hudební inteligence pomáhá i v učení a podporuje paměť. Obsahem tohoto typu inteligence je zpívání, pískání, broukání, vyťukávání rytmu, prozpěvování během dne, poslech hudby, hra na hudební nástroj.  </w:t>
      </w:r>
    </w:p>
    <w:p w14:paraId="37DC923D" w14:textId="77777777" w:rsidR="00A309C5" w:rsidRPr="00AE73E7" w:rsidRDefault="00A309C5" w:rsidP="00AE73E7">
      <w:pPr>
        <w:pStyle w:val="Odstavecseseznamem"/>
        <w:numPr>
          <w:ilvl w:val="0"/>
          <w:numId w:val="24"/>
        </w:numPr>
        <w:spacing w:before="240" w:line="360" w:lineRule="auto"/>
        <w:jc w:val="both"/>
        <w:rPr>
          <w:rFonts w:ascii="Times New Roman" w:hAnsi="Times New Roman"/>
          <w:bCs/>
          <w:sz w:val="24"/>
          <w:szCs w:val="24"/>
        </w:rPr>
      </w:pPr>
      <w:r w:rsidRPr="00AE73E7">
        <w:rPr>
          <w:rFonts w:ascii="Times New Roman" w:hAnsi="Times New Roman"/>
          <w:bCs/>
          <w:sz w:val="24"/>
          <w:szCs w:val="24"/>
        </w:rPr>
        <w:t>Prostorová inteligence – je to schopnost přesně postřehnout, pochopit, uložit do paměti a vybavit si tvary, uspořádání předmětů v prostoru, orientace v prostoru. Děti se pomocí této inteligence učí uvažovat a učit se novým věcem pomocí obrazů, rozvíjet smysl pro vzájemné uspořádání předmětů v určitém prostoru. Tyto dovednosti umožňují přetvářet to, co kolem sebe vidíme nebo co se nám promítá před vnitřním zrakem. Obsahem je modelářství, návrhářství, vizuální znázorňování</w:t>
      </w:r>
      <w:r w:rsidR="00DD1F2F" w:rsidRPr="00AE73E7">
        <w:rPr>
          <w:rFonts w:ascii="Times New Roman" w:hAnsi="Times New Roman"/>
          <w:bCs/>
          <w:sz w:val="24"/>
          <w:szCs w:val="24"/>
        </w:rPr>
        <w:t>, skládačky, ilustrované knihy.</w:t>
      </w:r>
    </w:p>
    <w:p w14:paraId="2B4D8614" w14:textId="77777777" w:rsidR="00A309C5" w:rsidRPr="00AE73E7" w:rsidRDefault="00A309C5" w:rsidP="00AE73E7">
      <w:pPr>
        <w:pStyle w:val="Odstavecseseznamem"/>
        <w:numPr>
          <w:ilvl w:val="0"/>
          <w:numId w:val="24"/>
        </w:numPr>
        <w:spacing w:before="240" w:line="360" w:lineRule="auto"/>
        <w:jc w:val="both"/>
        <w:rPr>
          <w:rFonts w:ascii="Times New Roman" w:hAnsi="Times New Roman"/>
          <w:bCs/>
          <w:sz w:val="24"/>
          <w:szCs w:val="24"/>
        </w:rPr>
      </w:pPr>
      <w:r w:rsidRPr="00AE73E7">
        <w:rPr>
          <w:rFonts w:ascii="Times New Roman" w:hAnsi="Times New Roman"/>
          <w:bCs/>
          <w:sz w:val="24"/>
          <w:szCs w:val="24"/>
        </w:rPr>
        <w:t xml:space="preserve">Přírodní inteligence – je to schopnost vnímat energie, intuice, „šestý smysl“, zvýšená citlivost k percepci přírodních jevů a schopnost učit se z nich.  Dříve byla tato inteligence velmi důležitá, lidé potřebovali přírodu dobře znát a chápat její zákonitosti. Podstatou této inteligence je pozornost věnovaná přírodě a snaha o lepší pochopení všech jejích projevů. Děti se učí větší ohleduplnosti a šetrnosti vůči okolí, objevují zázraky přírody a její bohatství. Obsahem přírodní inteligence je pobyt v přírodě, životní styl, který je v souladu s prapodstatou člověka, zájem o literaturu a praktiky opírající se o holistický přístup k životu a zdraví. </w:t>
      </w:r>
    </w:p>
    <w:p w14:paraId="6C587B33" w14:textId="77777777" w:rsidR="00A309C5" w:rsidRPr="00AE73E7" w:rsidRDefault="00A309C5" w:rsidP="00AE73E7">
      <w:pPr>
        <w:pStyle w:val="Odstavecseseznamem"/>
        <w:numPr>
          <w:ilvl w:val="0"/>
          <w:numId w:val="24"/>
        </w:numPr>
        <w:spacing w:before="240" w:line="360" w:lineRule="auto"/>
        <w:jc w:val="both"/>
        <w:rPr>
          <w:rFonts w:ascii="Times New Roman" w:hAnsi="Times New Roman"/>
          <w:bCs/>
          <w:sz w:val="24"/>
          <w:szCs w:val="24"/>
        </w:rPr>
      </w:pPr>
      <w:r w:rsidRPr="00AE73E7">
        <w:rPr>
          <w:rFonts w:ascii="Times New Roman" w:hAnsi="Times New Roman"/>
          <w:bCs/>
          <w:sz w:val="24"/>
          <w:szCs w:val="24"/>
        </w:rPr>
        <w:t xml:space="preserve">Interpersonální inteligence – je to schopnost všímat si chování a pocitů jiných lidí, rozpoznat a chápat rozdíly v jejich temperamentu, schopnostech, pohnutkách a náladách. Děti se učí porozumět druhým, navazovat s nimi vztahy, učí se pozorně naslouchat, vnímat, co ostatní říkají, učí se klást otázky a věnovat pozornost odpovědím. Dětem se rozvojem této inteligence otvírá cesta ke vzniku dobrých vztahů, přátelství, učí se lépe vycházet s ostatními a řešit neshody a rozepře, být empatický. Obsahem tohoto typu inteligence je vedení, organizování, shromažďování, návštěva společenských akcí, kolektivní hry, týmová práce, přátelské rozhovory. </w:t>
      </w:r>
    </w:p>
    <w:p w14:paraId="6705BFC1" w14:textId="77777777" w:rsidR="007D06BB" w:rsidRDefault="00A309C5" w:rsidP="00AE73E7">
      <w:pPr>
        <w:pStyle w:val="Odstavecseseznamem"/>
        <w:numPr>
          <w:ilvl w:val="0"/>
          <w:numId w:val="24"/>
        </w:numPr>
        <w:spacing w:before="240" w:line="360" w:lineRule="auto"/>
        <w:jc w:val="both"/>
        <w:rPr>
          <w:rFonts w:ascii="Times New Roman" w:hAnsi="Times New Roman"/>
          <w:bCs/>
          <w:sz w:val="24"/>
          <w:szCs w:val="24"/>
        </w:rPr>
      </w:pPr>
      <w:r w:rsidRPr="00AE73E7">
        <w:rPr>
          <w:rFonts w:ascii="Times New Roman" w:hAnsi="Times New Roman"/>
          <w:bCs/>
          <w:sz w:val="24"/>
          <w:szCs w:val="24"/>
        </w:rPr>
        <w:t>Intrapersonální inteligence – je to schopnost rozvíjet a ovládat vlastní pocity a prožitky, porozumění svému vlastnímu JÁ. Tato inteligence umožňuje dětem poznat sama sebe, tzn. pátrat ve vlastním nitru a objevovat kým doopravdy jsme – co máme rádi, po čem toužíme, co cítíme, v co věříme. Pomáhá nám poučit se z vlastních chyb  čerpat sílu z úspěchů. Sebe porozumění je jedno z nejvyšších poznání, jakých můžeme dosáhnout. Obsahem této inteligence je meditování, snění, klid na samostatné uvažování a plánování, nezávislost, vyhraněnost názorů a koníčků.</w:t>
      </w:r>
    </w:p>
    <w:p w14:paraId="6BD18F9B" w14:textId="77777777" w:rsidR="00AE73E7" w:rsidRPr="00AE73E7" w:rsidRDefault="00AE73E7" w:rsidP="00AE73E7">
      <w:pPr>
        <w:pStyle w:val="Odstavecseseznamem"/>
        <w:spacing w:before="240" w:line="360" w:lineRule="auto"/>
        <w:jc w:val="both"/>
        <w:rPr>
          <w:rFonts w:ascii="Times New Roman" w:hAnsi="Times New Roman"/>
          <w:bCs/>
          <w:sz w:val="24"/>
          <w:szCs w:val="24"/>
        </w:rPr>
      </w:pPr>
    </w:p>
    <w:p w14:paraId="76EB43FC" w14:textId="77777777" w:rsidR="00AA2849" w:rsidRPr="00AA2849" w:rsidRDefault="00AA2849" w:rsidP="00AE73E7">
      <w:pPr>
        <w:spacing w:before="240" w:line="360" w:lineRule="auto"/>
        <w:ind w:firstLine="360"/>
        <w:jc w:val="both"/>
        <w:rPr>
          <w:bCs/>
        </w:rPr>
      </w:pPr>
      <w:r w:rsidRPr="00AA2849">
        <w:rPr>
          <w:bCs/>
        </w:rPr>
        <w:t>Cíle vzdělávacího programu mateřské školy jsou:</w:t>
      </w:r>
    </w:p>
    <w:p w14:paraId="753B86B1" w14:textId="77777777" w:rsidR="00AA2849" w:rsidRPr="00AA2849" w:rsidRDefault="00AA2849" w:rsidP="00AA2849">
      <w:pPr>
        <w:pStyle w:val="Odstavecseseznamem"/>
        <w:numPr>
          <w:ilvl w:val="0"/>
          <w:numId w:val="20"/>
        </w:numPr>
        <w:spacing w:before="240" w:line="360" w:lineRule="auto"/>
        <w:jc w:val="both"/>
        <w:rPr>
          <w:rFonts w:ascii="Times New Roman" w:hAnsi="Times New Roman"/>
          <w:bCs/>
          <w:sz w:val="24"/>
          <w:szCs w:val="24"/>
        </w:rPr>
      </w:pPr>
      <w:r w:rsidRPr="00AA2849">
        <w:rPr>
          <w:rFonts w:ascii="Times New Roman" w:hAnsi="Times New Roman"/>
          <w:bCs/>
          <w:sz w:val="24"/>
          <w:szCs w:val="24"/>
        </w:rPr>
        <w:t>Podporovat individuální rozvoj každého dítěte</w:t>
      </w:r>
    </w:p>
    <w:p w14:paraId="0DAEE7FB" w14:textId="77777777" w:rsidR="00823D46" w:rsidRPr="003954DE" w:rsidRDefault="00AA2849" w:rsidP="003954DE">
      <w:pPr>
        <w:pStyle w:val="Odstavecseseznamem"/>
        <w:numPr>
          <w:ilvl w:val="0"/>
          <w:numId w:val="21"/>
        </w:numPr>
        <w:spacing w:before="240" w:line="360" w:lineRule="auto"/>
        <w:jc w:val="both"/>
        <w:rPr>
          <w:rFonts w:ascii="Times New Roman" w:hAnsi="Times New Roman"/>
          <w:bCs/>
          <w:sz w:val="24"/>
          <w:szCs w:val="24"/>
        </w:rPr>
      </w:pPr>
      <w:r w:rsidRPr="00AA2849">
        <w:rPr>
          <w:rFonts w:ascii="Times New Roman" w:hAnsi="Times New Roman"/>
          <w:bCs/>
          <w:sz w:val="24"/>
          <w:szCs w:val="24"/>
        </w:rPr>
        <w:t xml:space="preserve">Respektujeme jedinečnost každého dítěte, </w:t>
      </w:r>
      <w:r w:rsidR="003954DE">
        <w:rPr>
          <w:rFonts w:ascii="Times New Roman" w:hAnsi="Times New Roman"/>
          <w:bCs/>
          <w:sz w:val="24"/>
          <w:szCs w:val="24"/>
        </w:rPr>
        <w:t>jeho tempo, zájmy i styl učení</w:t>
      </w:r>
      <w:r w:rsidR="00823D46" w:rsidRPr="003954DE">
        <w:rPr>
          <w:rFonts w:ascii="Times New Roman" w:hAnsi="Times New Roman"/>
          <w:bCs/>
          <w:sz w:val="24"/>
          <w:szCs w:val="24"/>
        </w:rPr>
        <w:t xml:space="preserve"> </w:t>
      </w:r>
    </w:p>
    <w:p w14:paraId="5F6B8D97" w14:textId="77777777" w:rsidR="00AA2849" w:rsidRDefault="00AA2849" w:rsidP="00AA284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Nabízíme širokou škálu podnětů podle různých druhů inteligence (Gardner)</w:t>
      </w:r>
    </w:p>
    <w:p w14:paraId="753D2522" w14:textId="77777777" w:rsidR="00AA2849" w:rsidRDefault="00AA2849" w:rsidP="00AA284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Umožňujeme dětem volbu činnosti a vytváříme podmínky pro samostatné rozhodování</w:t>
      </w:r>
    </w:p>
    <w:p w14:paraId="5EAD2EAD" w14:textId="77777777" w:rsidR="00AA2849" w:rsidRDefault="00AA2849" w:rsidP="00AA2849">
      <w:pPr>
        <w:pStyle w:val="Odstavecseseznamem"/>
        <w:numPr>
          <w:ilvl w:val="0"/>
          <w:numId w:val="20"/>
        </w:numPr>
        <w:spacing w:before="240" w:line="360" w:lineRule="auto"/>
        <w:jc w:val="both"/>
        <w:rPr>
          <w:rFonts w:ascii="Times New Roman" w:hAnsi="Times New Roman"/>
          <w:bCs/>
          <w:sz w:val="24"/>
          <w:szCs w:val="24"/>
        </w:rPr>
      </w:pPr>
      <w:r w:rsidRPr="00AA2849">
        <w:rPr>
          <w:rFonts w:ascii="Times New Roman" w:hAnsi="Times New Roman"/>
          <w:bCs/>
          <w:sz w:val="24"/>
          <w:szCs w:val="24"/>
        </w:rPr>
        <w:t>Rozvíjet klíčové kompetence jako základ pro celoživotní učení</w:t>
      </w:r>
    </w:p>
    <w:p w14:paraId="6BDC328D" w14:textId="77777777" w:rsidR="00613E44" w:rsidRDefault="00613E44" w:rsidP="00613E44">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Rozvíjíme</w:t>
      </w:r>
      <w:r w:rsidRPr="00613E44">
        <w:rPr>
          <w:rFonts w:ascii="Times New Roman" w:hAnsi="Times New Roman"/>
          <w:bCs/>
          <w:sz w:val="24"/>
          <w:szCs w:val="24"/>
        </w:rPr>
        <w:t xml:space="preserve"> kompetence k učení, komunikační, osobnostní</w:t>
      </w:r>
      <w:r>
        <w:rPr>
          <w:rFonts w:ascii="Times New Roman" w:hAnsi="Times New Roman"/>
          <w:bCs/>
          <w:sz w:val="24"/>
          <w:szCs w:val="24"/>
        </w:rPr>
        <w:t xml:space="preserve"> </w:t>
      </w:r>
      <w:r w:rsidRPr="00613E44">
        <w:rPr>
          <w:rFonts w:ascii="Times New Roman" w:hAnsi="Times New Roman"/>
          <w:bCs/>
          <w:sz w:val="24"/>
          <w:szCs w:val="24"/>
        </w:rPr>
        <w:t>a sociální, k občanství a udržitelnosti, k podnikavosti a pracovní, k řešen</w:t>
      </w:r>
      <w:r>
        <w:rPr>
          <w:rFonts w:ascii="Times New Roman" w:hAnsi="Times New Roman"/>
          <w:bCs/>
          <w:sz w:val="24"/>
          <w:szCs w:val="24"/>
        </w:rPr>
        <w:t>í problémů, kulturní, digitální</w:t>
      </w:r>
      <w:r w:rsidRPr="00613E44">
        <w:rPr>
          <w:rFonts w:ascii="Times New Roman" w:hAnsi="Times New Roman"/>
          <w:bCs/>
          <w:sz w:val="24"/>
          <w:szCs w:val="24"/>
        </w:rPr>
        <w:t xml:space="preserve"> </w:t>
      </w:r>
    </w:p>
    <w:p w14:paraId="5C2508AC" w14:textId="77777777" w:rsidR="00AA2849" w:rsidRDefault="00AA2849" w:rsidP="00AA284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Vedeme děti k tomu, aby poznávaly, myslely, tvořily, vy</w:t>
      </w:r>
      <w:r w:rsidR="003954DE">
        <w:rPr>
          <w:rFonts w:ascii="Times New Roman" w:hAnsi="Times New Roman"/>
          <w:bCs/>
          <w:sz w:val="24"/>
          <w:szCs w:val="24"/>
        </w:rPr>
        <w:t>jadřovaly se a řešily problémy</w:t>
      </w:r>
    </w:p>
    <w:p w14:paraId="0B5294B7" w14:textId="77777777" w:rsidR="00AA2849" w:rsidRDefault="00AA2849" w:rsidP="00AA284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Dáváme prostor pro spolup</w:t>
      </w:r>
      <w:r w:rsidR="003954DE">
        <w:rPr>
          <w:rFonts w:ascii="Times New Roman" w:hAnsi="Times New Roman"/>
          <w:bCs/>
          <w:sz w:val="24"/>
          <w:szCs w:val="24"/>
        </w:rPr>
        <w:t>ráci, samostatnost, zodpovědnost</w:t>
      </w:r>
    </w:p>
    <w:p w14:paraId="08FD02F4" w14:textId="77777777" w:rsidR="00AA2849" w:rsidRDefault="00AA2849" w:rsidP="00AA284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Umožňujeme učení v reálných situacích, kdy mají děti možnost zapojit zku</w:t>
      </w:r>
      <w:r w:rsidR="003954DE">
        <w:rPr>
          <w:rFonts w:ascii="Times New Roman" w:hAnsi="Times New Roman"/>
          <w:bCs/>
          <w:sz w:val="24"/>
          <w:szCs w:val="24"/>
        </w:rPr>
        <w:t>šenosti a přenášet je do praxe</w:t>
      </w:r>
    </w:p>
    <w:p w14:paraId="04080C69" w14:textId="77777777" w:rsidR="00AA2849" w:rsidRDefault="00AA2849" w:rsidP="00AA2849">
      <w:pPr>
        <w:pStyle w:val="Odstavecseseznamem"/>
        <w:numPr>
          <w:ilvl w:val="0"/>
          <w:numId w:val="20"/>
        </w:numPr>
        <w:spacing w:before="240" w:line="360" w:lineRule="auto"/>
        <w:jc w:val="both"/>
        <w:rPr>
          <w:rFonts w:ascii="Times New Roman" w:hAnsi="Times New Roman"/>
          <w:bCs/>
          <w:sz w:val="24"/>
          <w:szCs w:val="24"/>
        </w:rPr>
      </w:pPr>
      <w:r w:rsidRPr="00AA2849">
        <w:rPr>
          <w:rFonts w:ascii="Times New Roman" w:hAnsi="Times New Roman"/>
          <w:bCs/>
          <w:sz w:val="24"/>
          <w:szCs w:val="24"/>
        </w:rPr>
        <w:t>Systematicky rozvíjet základní gramotnosti</w:t>
      </w:r>
      <w:r>
        <w:rPr>
          <w:rFonts w:ascii="Times New Roman" w:hAnsi="Times New Roman"/>
          <w:bCs/>
          <w:sz w:val="24"/>
          <w:szCs w:val="24"/>
        </w:rPr>
        <w:t xml:space="preserve"> (čtenářská a matematická gramotnost)</w:t>
      </w:r>
      <w:r w:rsidR="00613E44">
        <w:rPr>
          <w:rFonts w:ascii="Times New Roman" w:hAnsi="Times New Roman"/>
          <w:bCs/>
          <w:sz w:val="24"/>
          <w:szCs w:val="24"/>
        </w:rPr>
        <w:t xml:space="preserve"> </w:t>
      </w:r>
    </w:p>
    <w:p w14:paraId="2A842208" w14:textId="77777777" w:rsidR="00AA2849" w:rsidRDefault="00AA2849" w:rsidP="00AA284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Přirozenou a hravou formou podporujeme porozumění textu a vyjadřování, orientaci v množství, čase a prostoru, zároveň rozvíjíme u dětí </w:t>
      </w:r>
      <w:r w:rsidR="003954DE">
        <w:rPr>
          <w:rFonts w:ascii="Times New Roman" w:hAnsi="Times New Roman"/>
          <w:bCs/>
          <w:sz w:val="24"/>
          <w:szCs w:val="24"/>
        </w:rPr>
        <w:t>i základní digitální dovednosti a</w:t>
      </w:r>
      <w:r>
        <w:rPr>
          <w:rFonts w:ascii="Times New Roman" w:hAnsi="Times New Roman"/>
          <w:bCs/>
          <w:sz w:val="24"/>
          <w:szCs w:val="24"/>
        </w:rPr>
        <w:t xml:space="preserve"> bádání v přírodním prostředí</w:t>
      </w:r>
    </w:p>
    <w:p w14:paraId="04F7C14C" w14:textId="77777777" w:rsidR="00AA2849" w:rsidRDefault="00AA2849" w:rsidP="00AA284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Děti kreslí, počítají, komunikují, vy</w:t>
      </w:r>
      <w:r w:rsidR="00566F29">
        <w:rPr>
          <w:rFonts w:ascii="Times New Roman" w:hAnsi="Times New Roman"/>
          <w:bCs/>
          <w:sz w:val="24"/>
          <w:szCs w:val="24"/>
        </w:rPr>
        <w:t>jadřují myšlenky, pozorují, ptají se, zkoumají, hledají souvislosti</w:t>
      </w:r>
      <w:r>
        <w:rPr>
          <w:rFonts w:ascii="Times New Roman" w:hAnsi="Times New Roman"/>
          <w:bCs/>
          <w:sz w:val="24"/>
          <w:szCs w:val="24"/>
        </w:rPr>
        <w:t xml:space="preserve"> </w:t>
      </w:r>
    </w:p>
    <w:p w14:paraId="673A4FCF" w14:textId="77777777" w:rsidR="003954DE" w:rsidRPr="003954DE" w:rsidRDefault="003954DE" w:rsidP="00AA2849">
      <w:pPr>
        <w:pStyle w:val="Odstavecseseznamem"/>
        <w:numPr>
          <w:ilvl w:val="0"/>
          <w:numId w:val="21"/>
        </w:numPr>
        <w:spacing w:before="240" w:line="360" w:lineRule="auto"/>
        <w:jc w:val="both"/>
        <w:rPr>
          <w:rFonts w:ascii="Times New Roman" w:hAnsi="Times New Roman"/>
          <w:bCs/>
          <w:sz w:val="24"/>
          <w:szCs w:val="24"/>
        </w:rPr>
      </w:pPr>
      <w:r w:rsidRPr="003954DE">
        <w:rPr>
          <w:rFonts w:ascii="Times New Roman" w:hAnsi="Times New Roman"/>
          <w:bCs/>
          <w:sz w:val="24"/>
          <w:szCs w:val="24"/>
        </w:rPr>
        <w:t xml:space="preserve">Jsme zapojeni v kampani „Celé Česko </w:t>
      </w:r>
      <w:r w:rsidR="001E7F55">
        <w:rPr>
          <w:rFonts w:ascii="Times New Roman" w:hAnsi="Times New Roman"/>
          <w:bCs/>
          <w:sz w:val="24"/>
          <w:szCs w:val="24"/>
        </w:rPr>
        <w:t>čte dětem“ -</w:t>
      </w:r>
      <w:r w:rsidRPr="003954DE">
        <w:rPr>
          <w:rFonts w:ascii="Times New Roman" w:hAnsi="Times New Roman"/>
          <w:bCs/>
          <w:sz w:val="24"/>
          <w:szCs w:val="24"/>
        </w:rPr>
        <w:t xml:space="preserve"> pravidelné předčítání dětem – </w:t>
      </w:r>
      <w:r w:rsidR="001E7F55">
        <w:rPr>
          <w:rFonts w:ascii="Times New Roman" w:hAnsi="Times New Roman"/>
          <w:bCs/>
          <w:sz w:val="24"/>
          <w:szCs w:val="24"/>
        </w:rPr>
        <w:t xml:space="preserve">čteme dětem </w:t>
      </w:r>
      <w:r w:rsidRPr="003954DE">
        <w:rPr>
          <w:rFonts w:ascii="Times New Roman" w:hAnsi="Times New Roman"/>
          <w:bCs/>
          <w:sz w:val="24"/>
          <w:szCs w:val="24"/>
        </w:rPr>
        <w:t>každý den alespoň 20 minut</w:t>
      </w:r>
    </w:p>
    <w:p w14:paraId="1CA72CAA" w14:textId="77777777" w:rsidR="00566F29" w:rsidRDefault="00566F29" w:rsidP="00AA284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Při činnostech vycházíme z každodenních životních situací a zapojujeme</w:t>
      </w:r>
      <w:r w:rsidR="003954DE">
        <w:rPr>
          <w:rFonts w:ascii="Times New Roman" w:hAnsi="Times New Roman"/>
          <w:bCs/>
          <w:sz w:val="24"/>
          <w:szCs w:val="24"/>
        </w:rPr>
        <w:t xml:space="preserve"> různé typy učebních strategií</w:t>
      </w:r>
    </w:p>
    <w:p w14:paraId="2AA2DD7C" w14:textId="77777777" w:rsidR="00566F29" w:rsidRDefault="00566F29" w:rsidP="00566F29">
      <w:pPr>
        <w:pStyle w:val="Odstavecseseznamem"/>
        <w:numPr>
          <w:ilvl w:val="0"/>
          <w:numId w:val="20"/>
        </w:numPr>
        <w:spacing w:before="240" w:line="360" w:lineRule="auto"/>
        <w:jc w:val="both"/>
        <w:rPr>
          <w:rFonts w:ascii="Times New Roman" w:hAnsi="Times New Roman"/>
          <w:bCs/>
          <w:sz w:val="24"/>
          <w:szCs w:val="24"/>
        </w:rPr>
      </w:pPr>
      <w:r w:rsidRPr="00566F29">
        <w:rPr>
          <w:rFonts w:ascii="Times New Roman" w:hAnsi="Times New Roman"/>
          <w:bCs/>
          <w:sz w:val="24"/>
          <w:szCs w:val="24"/>
        </w:rPr>
        <w:t>V</w:t>
      </w:r>
      <w:r>
        <w:rPr>
          <w:rFonts w:ascii="Times New Roman" w:hAnsi="Times New Roman"/>
          <w:bCs/>
          <w:sz w:val="24"/>
          <w:szCs w:val="24"/>
        </w:rPr>
        <w:t>és</w:t>
      </w:r>
      <w:r w:rsidRPr="00566F29">
        <w:rPr>
          <w:rFonts w:ascii="Times New Roman" w:hAnsi="Times New Roman"/>
          <w:bCs/>
          <w:sz w:val="24"/>
          <w:szCs w:val="24"/>
        </w:rPr>
        <w:t xml:space="preserve">t děti k otevřenému, ohleduplnému a odpovědnému vztahu k lidem </w:t>
      </w:r>
      <w:r>
        <w:rPr>
          <w:rFonts w:ascii="Times New Roman" w:hAnsi="Times New Roman"/>
          <w:bCs/>
          <w:sz w:val="24"/>
          <w:szCs w:val="24"/>
        </w:rPr>
        <w:t>i</w:t>
      </w:r>
      <w:r w:rsidRPr="00566F29">
        <w:rPr>
          <w:rFonts w:ascii="Times New Roman" w:hAnsi="Times New Roman"/>
          <w:bCs/>
          <w:sz w:val="24"/>
          <w:szCs w:val="24"/>
        </w:rPr>
        <w:t xml:space="preserve"> okolnímu pro</w:t>
      </w:r>
      <w:r>
        <w:rPr>
          <w:rFonts w:ascii="Times New Roman" w:hAnsi="Times New Roman"/>
          <w:bCs/>
          <w:sz w:val="24"/>
          <w:szCs w:val="24"/>
        </w:rPr>
        <w:t>s</w:t>
      </w:r>
      <w:r w:rsidRPr="00566F29">
        <w:rPr>
          <w:rFonts w:ascii="Times New Roman" w:hAnsi="Times New Roman"/>
          <w:bCs/>
          <w:sz w:val="24"/>
          <w:szCs w:val="24"/>
        </w:rPr>
        <w:t>tředí</w:t>
      </w:r>
    </w:p>
    <w:p w14:paraId="57D597DE" w14:textId="77777777" w:rsidR="00566F29" w:rsidRDefault="00566F29" w:rsidP="00566F2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Využíváme blízkost lesa a přírody k poznávání, péči i zodpovědnému chování vůči životnímu pros</w:t>
      </w:r>
      <w:r w:rsidR="003954DE">
        <w:rPr>
          <w:rFonts w:ascii="Times New Roman" w:hAnsi="Times New Roman"/>
          <w:bCs/>
          <w:sz w:val="24"/>
          <w:szCs w:val="24"/>
        </w:rPr>
        <w:t>tředí</w:t>
      </w:r>
    </w:p>
    <w:p w14:paraId="5B4A72D3" w14:textId="77777777" w:rsidR="00566F29" w:rsidRDefault="00566F29" w:rsidP="00566F2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Vedeme děti k empatii, spolupráci, řešení ko</w:t>
      </w:r>
      <w:r w:rsidR="003954DE">
        <w:rPr>
          <w:rFonts w:ascii="Times New Roman" w:hAnsi="Times New Roman"/>
          <w:bCs/>
          <w:sz w:val="24"/>
          <w:szCs w:val="24"/>
        </w:rPr>
        <w:t>nfliktů, prosociálnímu chování</w:t>
      </w:r>
    </w:p>
    <w:p w14:paraId="61128C92" w14:textId="77777777" w:rsidR="00566F29" w:rsidRDefault="00566F29" w:rsidP="00566F2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 xml:space="preserve">Jsme </w:t>
      </w:r>
      <w:r w:rsidRPr="00566F29">
        <w:rPr>
          <w:rFonts w:ascii="Times New Roman" w:hAnsi="Times New Roman"/>
          <w:bCs/>
          <w:sz w:val="24"/>
          <w:szCs w:val="24"/>
        </w:rPr>
        <w:t>zapojeni v</w:t>
      </w:r>
      <w:r>
        <w:rPr>
          <w:rFonts w:ascii="Times New Roman" w:hAnsi="Times New Roman"/>
          <w:bCs/>
          <w:sz w:val="24"/>
          <w:szCs w:val="24"/>
        </w:rPr>
        <w:t xml:space="preserve"> programu „Mrkvička“, což je </w:t>
      </w:r>
      <w:r w:rsidRPr="00566F29">
        <w:rPr>
          <w:rFonts w:ascii="Times New Roman" w:hAnsi="Times New Roman"/>
          <w:bCs/>
          <w:sz w:val="24"/>
          <w:szCs w:val="24"/>
        </w:rPr>
        <w:t>program pro mateřské školy od Sdružení středisek ekologické výchovy Pavučina</w:t>
      </w:r>
    </w:p>
    <w:p w14:paraId="3B615270" w14:textId="77777777" w:rsidR="00566F29" w:rsidRDefault="00566F29" w:rsidP="00566F2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 xml:space="preserve">Rozvíjíme environmentální cítění, propojujeme vzdělávání s místní </w:t>
      </w:r>
      <w:r w:rsidR="003954DE">
        <w:rPr>
          <w:rFonts w:ascii="Times New Roman" w:hAnsi="Times New Roman"/>
          <w:bCs/>
          <w:sz w:val="24"/>
          <w:szCs w:val="24"/>
        </w:rPr>
        <w:t>komunitou a tradicemi</w:t>
      </w:r>
    </w:p>
    <w:p w14:paraId="1817EA4E" w14:textId="77777777" w:rsidR="00A1027A" w:rsidRDefault="00A1027A" w:rsidP="00A1027A">
      <w:pPr>
        <w:pStyle w:val="Odstavecseseznamem"/>
        <w:numPr>
          <w:ilvl w:val="0"/>
          <w:numId w:val="20"/>
        </w:numPr>
        <w:spacing w:before="240" w:line="360" w:lineRule="auto"/>
        <w:jc w:val="both"/>
        <w:rPr>
          <w:rFonts w:ascii="Times New Roman" w:hAnsi="Times New Roman"/>
          <w:bCs/>
          <w:sz w:val="24"/>
          <w:szCs w:val="24"/>
        </w:rPr>
      </w:pPr>
      <w:r w:rsidRPr="00A1027A">
        <w:rPr>
          <w:rFonts w:ascii="Times New Roman" w:hAnsi="Times New Roman"/>
          <w:bCs/>
          <w:sz w:val="24"/>
          <w:szCs w:val="24"/>
        </w:rPr>
        <w:t>Podporovat zdravé sebevědomí, sebedůvěru a sebepoznání dětí</w:t>
      </w:r>
    </w:p>
    <w:p w14:paraId="4352601D" w14:textId="77777777" w:rsidR="00A1027A" w:rsidRDefault="00A1027A" w:rsidP="00A1027A">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Pomáháme dětem poznat vlastní schopnosti, prožívat úspěch, učit se z chyb</w:t>
      </w:r>
    </w:p>
    <w:p w14:paraId="442D4026" w14:textId="77777777" w:rsidR="00A1027A" w:rsidRDefault="00A1027A" w:rsidP="00A1027A">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Věnujeme prostor reflexi, klademe otázky, nasloucháme dětskému prožívání</w:t>
      </w:r>
    </w:p>
    <w:p w14:paraId="6246C8D9" w14:textId="77777777" w:rsidR="00A1027A" w:rsidRDefault="00A1027A" w:rsidP="00A1027A">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Děti vedeme k uvědomování si vlastních emocí i emocí druhých</w:t>
      </w:r>
    </w:p>
    <w:p w14:paraId="6F540ACE" w14:textId="77777777" w:rsidR="00A1027A" w:rsidRDefault="00A1027A" w:rsidP="00A1027A">
      <w:pPr>
        <w:pStyle w:val="Odstavecseseznamem"/>
        <w:numPr>
          <w:ilvl w:val="0"/>
          <w:numId w:val="20"/>
        </w:numPr>
        <w:spacing w:before="240" w:line="360" w:lineRule="auto"/>
        <w:jc w:val="both"/>
        <w:rPr>
          <w:rFonts w:ascii="Times New Roman" w:hAnsi="Times New Roman"/>
          <w:bCs/>
          <w:sz w:val="24"/>
          <w:szCs w:val="24"/>
        </w:rPr>
      </w:pPr>
      <w:r w:rsidRPr="00A1027A">
        <w:rPr>
          <w:rFonts w:ascii="Times New Roman" w:hAnsi="Times New Roman"/>
          <w:bCs/>
          <w:sz w:val="24"/>
          <w:szCs w:val="24"/>
        </w:rPr>
        <w:t>Vytváříme prostředí bezpečí, důvěry a přijetí</w:t>
      </w:r>
    </w:p>
    <w:p w14:paraId="6A88C27A" w14:textId="77777777" w:rsidR="00A1027A" w:rsidRDefault="00A1027A" w:rsidP="00A1027A">
      <w:pPr>
        <w:pStyle w:val="Odstavecseseznamem"/>
        <w:numPr>
          <w:ilvl w:val="0"/>
          <w:numId w:val="21"/>
        </w:numPr>
        <w:spacing w:before="240" w:line="360" w:lineRule="auto"/>
        <w:jc w:val="both"/>
        <w:rPr>
          <w:rFonts w:ascii="Times New Roman" w:hAnsi="Times New Roman"/>
          <w:bCs/>
          <w:sz w:val="24"/>
          <w:szCs w:val="24"/>
        </w:rPr>
      </w:pPr>
      <w:r w:rsidRPr="00A1027A">
        <w:rPr>
          <w:rFonts w:ascii="Times New Roman" w:hAnsi="Times New Roman"/>
          <w:bCs/>
          <w:sz w:val="24"/>
          <w:szCs w:val="24"/>
        </w:rPr>
        <w:t xml:space="preserve">Menší počet dětí </w:t>
      </w:r>
      <w:r>
        <w:rPr>
          <w:rFonts w:ascii="Times New Roman" w:hAnsi="Times New Roman"/>
          <w:bCs/>
          <w:sz w:val="24"/>
          <w:szCs w:val="24"/>
        </w:rPr>
        <w:t>ve třídách nám umožňuje individ</w:t>
      </w:r>
      <w:r w:rsidR="003954DE">
        <w:rPr>
          <w:rFonts w:ascii="Times New Roman" w:hAnsi="Times New Roman"/>
          <w:bCs/>
          <w:sz w:val="24"/>
          <w:szCs w:val="24"/>
        </w:rPr>
        <w:t>uální přístup ke každému dítěti</w:t>
      </w:r>
    </w:p>
    <w:p w14:paraId="4DFEA409" w14:textId="77777777" w:rsidR="00A1027A" w:rsidRDefault="00A1027A" w:rsidP="00A1027A">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Podporujeme vzájemný respekt, přátelské vztahy a partnerskou komunikaci s dětmi i rodiči</w:t>
      </w:r>
    </w:p>
    <w:p w14:paraId="706D7D50" w14:textId="77777777" w:rsidR="00A1027A" w:rsidRDefault="00A1027A" w:rsidP="00A1027A">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Usilujeme o to, aby se dítě v MŠ cítilo jako důležitá součást společenství</w:t>
      </w:r>
    </w:p>
    <w:p w14:paraId="238601FE" w14:textId="77777777" w:rsidR="007D06BB" w:rsidRDefault="007D06BB" w:rsidP="007D06BB">
      <w:pPr>
        <w:pStyle w:val="Odstavecseseznamem"/>
        <w:spacing w:before="240" w:line="360" w:lineRule="auto"/>
        <w:ind w:left="1080"/>
        <w:jc w:val="both"/>
        <w:rPr>
          <w:rFonts w:ascii="Times New Roman" w:hAnsi="Times New Roman"/>
          <w:bCs/>
          <w:sz w:val="24"/>
          <w:szCs w:val="24"/>
        </w:rPr>
      </w:pPr>
    </w:p>
    <w:p w14:paraId="6DFB7525" w14:textId="77777777" w:rsidR="002053C3" w:rsidRPr="00B6737C" w:rsidRDefault="00B6737C" w:rsidP="00B6737C">
      <w:pPr>
        <w:pStyle w:val="Odstavecseseznamem"/>
        <w:keepNext/>
        <w:numPr>
          <w:ilvl w:val="1"/>
          <w:numId w:val="39"/>
        </w:numPr>
        <w:spacing w:before="240" w:after="60" w:line="360" w:lineRule="auto"/>
        <w:jc w:val="both"/>
        <w:outlineLvl w:val="1"/>
        <w:rPr>
          <w:rFonts w:ascii="Times New Roman" w:hAnsi="Times New Roman"/>
          <w:b/>
          <w:bCs/>
          <w:sz w:val="24"/>
          <w:szCs w:val="24"/>
        </w:rPr>
      </w:pPr>
      <w:bookmarkStart w:id="44" w:name="_Toc202866708"/>
      <w:r w:rsidRPr="00B6737C">
        <w:rPr>
          <w:rStyle w:val="Siln"/>
          <w:rFonts w:ascii="Times New Roman" w:hAnsi="Times New Roman"/>
          <w:sz w:val="24"/>
          <w:szCs w:val="24"/>
        </w:rPr>
        <w:t>V</w:t>
      </w:r>
      <w:r>
        <w:rPr>
          <w:rStyle w:val="Siln"/>
          <w:rFonts w:ascii="Times New Roman" w:hAnsi="Times New Roman"/>
          <w:sz w:val="24"/>
          <w:szCs w:val="24"/>
        </w:rPr>
        <w:t>ZDĚLÁVACÍ STRATEGIE, KTERÉ JSOU VYUŽÍVÁNY K ROZVOJI KLÍČOVÝCH KOMPETENCÍ A ZÁKLADNÍCH GRAMOTNOSTÍ</w:t>
      </w:r>
      <w:bookmarkEnd w:id="44"/>
    </w:p>
    <w:p w14:paraId="229D6090" w14:textId="77777777" w:rsidR="002053C3" w:rsidRDefault="002053C3" w:rsidP="002053C3">
      <w:pPr>
        <w:spacing w:before="240" w:line="360" w:lineRule="auto"/>
        <w:ind w:firstLine="360"/>
        <w:jc w:val="both"/>
        <w:rPr>
          <w:bCs/>
        </w:rPr>
      </w:pPr>
      <w:r>
        <w:rPr>
          <w:bCs/>
        </w:rPr>
        <w:t xml:space="preserve">Při volbě vzdělávací strategie respektujeme poznatky o způsobech učení dětí předškolního věku. Nejvýznamnější způsob učení je spontánní učení, které probíhá formou hry, kterou si dítě volí podle svého zájmu. Dále dětem nabízíme vzdělávací činnosti, které připravuje pedagog. Podle míry vedení jsou nepřímo řízené (pedagog dává dítěti možnost výběru z rozmanité nabídky) nebo řízené vzdělávací činnosti. V obou typech vzdělávacích činností působí pedagog v roli průvodce dítěte na jeho cestě za poznáním. </w:t>
      </w:r>
      <w:r w:rsidR="00FC7301">
        <w:rPr>
          <w:bCs/>
        </w:rPr>
        <w:t>P</w:t>
      </w:r>
      <w:r w:rsidR="00D547AF">
        <w:rPr>
          <w:bCs/>
        </w:rPr>
        <w:t>řístup pedagoga je podporující a</w:t>
      </w:r>
      <w:r w:rsidR="00FC7301">
        <w:rPr>
          <w:bCs/>
        </w:rPr>
        <w:t xml:space="preserve"> projevuje se respektující komunikací. </w:t>
      </w:r>
    </w:p>
    <w:p w14:paraId="149C8E2D" w14:textId="77777777" w:rsidR="00611684" w:rsidRDefault="00A309C5">
      <w:pPr>
        <w:spacing w:before="240" w:line="360" w:lineRule="auto"/>
        <w:jc w:val="both"/>
        <w:rPr>
          <w:bCs/>
        </w:rPr>
      </w:pPr>
      <w:r>
        <w:rPr>
          <w:bCs/>
        </w:rPr>
        <w:t>Hlavní vzdělávací strategie, které v naší mateřské škole používáme jsou:</w:t>
      </w:r>
    </w:p>
    <w:p w14:paraId="540F0659" w14:textId="77777777" w:rsidR="00A309C5" w:rsidRDefault="00A309C5" w:rsidP="00A309C5">
      <w:pPr>
        <w:pStyle w:val="Odstavecseseznamem"/>
        <w:numPr>
          <w:ilvl w:val="0"/>
          <w:numId w:val="23"/>
        </w:numPr>
        <w:spacing w:before="240" w:line="360" w:lineRule="auto"/>
        <w:jc w:val="both"/>
        <w:rPr>
          <w:rFonts w:ascii="Times New Roman" w:hAnsi="Times New Roman"/>
          <w:bCs/>
          <w:sz w:val="24"/>
          <w:szCs w:val="24"/>
        </w:rPr>
      </w:pPr>
      <w:r w:rsidRPr="00A309C5">
        <w:rPr>
          <w:rFonts w:ascii="Times New Roman" w:hAnsi="Times New Roman"/>
          <w:bCs/>
          <w:sz w:val="24"/>
          <w:szCs w:val="24"/>
        </w:rPr>
        <w:t>Učení hrou</w:t>
      </w:r>
    </w:p>
    <w:p w14:paraId="703E1BE5" w14:textId="77777777" w:rsidR="006D48F9" w:rsidRDefault="00A309C5" w:rsidP="006D48F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Je to nejpřirozenější způsob učení dětí předškolního věku</w:t>
      </w:r>
    </w:p>
    <w:p w14:paraId="5A31E7B6" w14:textId="77777777" w:rsidR="006D48F9" w:rsidRPr="006D48F9" w:rsidRDefault="006D48F9" w:rsidP="006D48F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Dětem nabízíme didaktické hry, námětové hry, manipulační aktivity, psychomotorické hry, pohybové hry s</w:t>
      </w:r>
      <w:r w:rsidR="00DD1F2F">
        <w:rPr>
          <w:rFonts w:ascii="Times New Roman" w:hAnsi="Times New Roman"/>
          <w:bCs/>
          <w:sz w:val="24"/>
          <w:szCs w:val="24"/>
        </w:rPr>
        <w:t> pravidly,</w:t>
      </w:r>
      <w:r>
        <w:rPr>
          <w:rFonts w:ascii="Times New Roman" w:hAnsi="Times New Roman"/>
          <w:bCs/>
          <w:sz w:val="24"/>
          <w:szCs w:val="24"/>
        </w:rPr>
        <w:t xml:space="preserve"> hudebně-pohybové hry</w:t>
      </w:r>
    </w:p>
    <w:p w14:paraId="74FBD9E5" w14:textId="77777777" w:rsidR="00A309C5" w:rsidRDefault="00A309C5" w:rsidP="00A309C5">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Rozvíjí všechny klíčové kompetence i základní gramotnosti skrze vlastní aktivitu a prožitek</w:t>
      </w:r>
      <w:r w:rsidR="006D48F9">
        <w:rPr>
          <w:rFonts w:ascii="Times New Roman" w:hAnsi="Times New Roman"/>
          <w:bCs/>
          <w:sz w:val="24"/>
          <w:szCs w:val="24"/>
        </w:rPr>
        <w:t>, tvořivé myšlení, řešení problémů, komunikační i motorické dovednosti</w:t>
      </w:r>
    </w:p>
    <w:p w14:paraId="33859C72" w14:textId="77777777" w:rsidR="00A309C5" w:rsidRDefault="00A309C5" w:rsidP="00A309C5">
      <w:pPr>
        <w:pStyle w:val="Odstavecseseznamem"/>
        <w:numPr>
          <w:ilvl w:val="0"/>
          <w:numId w:val="23"/>
        </w:numPr>
        <w:spacing w:before="240" w:line="360" w:lineRule="auto"/>
        <w:jc w:val="both"/>
        <w:rPr>
          <w:rFonts w:ascii="Times New Roman" w:hAnsi="Times New Roman"/>
          <w:bCs/>
          <w:sz w:val="24"/>
          <w:szCs w:val="24"/>
        </w:rPr>
      </w:pPr>
      <w:r w:rsidRPr="00A309C5">
        <w:rPr>
          <w:rFonts w:ascii="Times New Roman" w:hAnsi="Times New Roman"/>
          <w:bCs/>
          <w:sz w:val="24"/>
          <w:szCs w:val="24"/>
        </w:rPr>
        <w:t>Učení prožitkem</w:t>
      </w:r>
    </w:p>
    <w:p w14:paraId="33A1FB21" w14:textId="77777777" w:rsidR="006D48F9" w:rsidRDefault="00A309C5" w:rsidP="00A309C5">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Využívá emocí, smyslů, zapojení celého těla</w:t>
      </w:r>
    </w:p>
    <w:p w14:paraId="319A165E" w14:textId="77777777" w:rsidR="00A309C5" w:rsidRDefault="006D48F9" w:rsidP="00A309C5">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Dětem nabízíme práci</w:t>
      </w:r>
      <w:r w:rsidR="00A309C5">
        <w:rPr>
          <w:rFonts w:ascii="Times New Roman" w:hAnsi="Times New Roman"/>
          <w:bCs/>
          <w:sz w:val="24"/>
          <w:szCs w:val="24"/>
        </w:rPr>
        <w:t xml:space="preserve"> s</w:t>
      </w:r>
      <w:r w:rsidR="008B21E8">
        <w:rPr>
          <w:rFonts w:ascii="Times New Roman" w:hAnsi="Times New Roman"/>
          <w:bCs/>
          <w:sz w:val="24"/>
          <w:szCs w:val="24"/>
        </w:rPr>
        <w:t> </w:t>
      </w:r>
      <w:r w:rsidR="00A309C5">
        <w:rPr>
          <w:rFonts w:ascii="Times New Roman" w:hAnsi="Times New Roman"/>
          <w:bCs/>
          <w:sz w:val="24"/>
          <w:szCs w:val="24"/>
        </w:rPr>
        <w:t>příběhem</w:t>
      </w:r>
      <w:r w:rsidR="008B21E8">
        <w:rPr>
          <w:rFonts w:ascii="Times New Roman" w:hAnsi="Times New Roman"/>
          <w:bCs/>
          <w:sz w:val="24"/>
          <w:szCs w:val="24"/>
        </w:rPr>
        <w:t>,</w:t>
      </w:r>
      <w:r>
        <w:rPr>
          <w:rFonts w:ascii="Times New Roman" w:hAnsi="Times New Roman"/>
          <w:bCs/>
          <w:sz w:val="24"/>
          <w:szCs w:val="24"/>
        </w:rPr>
        <w:t xml:space="preserve"> dramatizaci</w:t>
      </w:r>
      <w:r w:rsidR="008B21E8">
        <w:rPr>
          <w:rFonts w:ascii="Times New Roman" w:hAnsi="Times New Roman"/>
          <w:bCs/>
          <w:sz w:val="24"/>
          <w:szCs w:val="24"/>
        </w:rPr>
        <w:t>, experimenty</w:t>
      </w:r>
      <w:r>
        <w:rPr>
          <w:rFonts w:ascii="Times New Roman" w:hAnsi="Times New Roman"/>
          <w:bCs/>
          <w:sz w:val="24"/>
          <w:szCs w:val="24"/>
        </w:rPr>
        <w:t xml:space="preserve"> i námětové hry</w:t>
      </w:r>
    </w:p>
    <w:p w14:paraId="21649BA3" w14:textId="77777777" w:rsidR="008B21E8" w:rsidRDefault="008B21E8" w:rsidP="00A309C5">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Posiluje kritické myšlení, porozumění, paměť</w:t>
      </w:r>
      <w:r w:rsidR="006D48F9">
        <w:rPr>
          <w:rFonts w:ascii="Times New Roman" w:hAnsi="Times New Roman"/>
          <w:bCs/>
          <w:sz w:val="24"/>
          <w:szCs w:val="24"/>
        </w:rPr>
        <w:t>, vnitřní motivaci, zapojení emocí, smyslové vnímání, zážitky</w:t>
      </w:r>
      <w:r>
        <w:rPr>
          <w:rFonts w:ascii="Times New Roman" w:hAnsi="Times New Roman"/>
          <w:bCs/>
          <w:sz w:val="24"/>
          <w:szCs w:val="24"/>
        </w:rPr>
        <w:t xml:space="preserve"> i vztah k tématu</w:t>
      </w:r>
    </w:p>
    <w:p w14:paraId="6DEDF3F7" w14:textId="77777777" w:rsidR="008B21E8" w:rsidRDefault="008B21E8" w:rsidP="008B21E8">
      <w:pPr>
        <w:pStyle w:val="Odstavecseseznamem"/>
        <w:numPr>
          <w:ilvl w:val="0"/>
          <w:numId w:val="23"/>
        </w:numPr>
        <w:spacing w:before="240" w:line="360" w:lineRule="auto"/>
        <w:jc w:val="both"/>
        <w:rPr>
          <w:rFonts w:ascii="Times New Roman" w:hAnsi="Times New Roman"/>
          <w:bCs/>
          <w:sz w:val="24"/>
          <w:szCs w:val="24"/>
        </w:rPr>
      </w:pPr>
      <w:r w:rsidRPr="008B21E8">
        <w:rPr>
          <w:rFonts w:ascii="Times New Roman" w:hAnsi="Times New Roman"/>
          <w:bCs/>
          <w:sz w:val="24"/>
          <w:szCs w:val="24"/>
        </w:rPr>
        <w:t>Kooperativní učení a spolupráce</w:t>
      </w:r>
    </w:p>
    <w:p w14:paraId="40308796" w14:textId="77777777" w:rsidR="008B21E8" w:rsidRDefault="008B21E8" w:rsidP="008B21E8">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Děti pracují společně – učí se naslouchat, rozhodovat, dělit se o odpovědnost</w:t>
      </w:r>
    </w:p>
    <w:p w14:paraId="47319E9C" w14:textId="77777777" w:rsidR="006D48F9" w:rsidRDefault="006D48F9" w:rsidP="008B21E8">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Dětem nabízíme námětové hry, manipulační aktivity ve dvojici nebo ve skupině, společné tvorby (výtvarné, stavění, projekty)</w:t>
      </w:r>
    </w:p>
    <w:p w14:paraId="4C51D64D" w14:textId="77777777" w:rsidR="008B21E8" w:rsidRDefault="008B21E8" w:rsidP="008B21E8">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Rozvíjí kom</w:t>
      </w:r>
      <w:r w:rsidR="006D48F9">
        <w:rPr>
          <w:rFonts w:ascii="Times New Roman" w:hAnsi="Times New Roman"/>
          <w:bCs/>
          <w:sz w:val="24"/>
          <w:szCs w:val="24"/>
        </w:rPr>
        <w:t xml:space="preserve">petence sociální, komunikační a </w:t>
      </w:r>
      <w:r>
        <w:rPr>
          <w:rFonts w:ascii="Times New Roman" w:hAnsi="Times New Roman"/>
          <w:bCs/>
          <w:sz w:val="24"/>
          <w:szCs w:val="24"/>
        </w:rPr>
        <w:t>řešení problémů</w:t>
      </w:r>
      <w:r w:rsidR="006D48F9">
        <w:rPr>
          <w:rFonts w:ascii="Times New Roman" w:hAnsi="Times New Roman"/>
          <w:bCs/>
          <w:sz w:val="24"/>
          <w:szCs w:val="24"/>
        </w:rPr>
        <w:t>, dále domluvu, vyjednávání, respekt a odpovědnost</w:t>
      </w:r>
    </w:p>
    <w:p w14:paraId="3BD55800" w14:textId="77777777" w:rsidR="002053C3" w:rsidRDefault="002053C3" w:rsidP="002053C3">
      <w:pPr>
        <w:pStyle w:val="Odstavecseseznamem"/>
        <w:numPr>
          <w:ilvl w:val="0"/>
          <w:numId w:val="23"/>
        </w:numPr>
        <w:spacing w:before="240" w:line="360" w:lineRule="auto"/>
        <w:jc w:val="both"/>
        <w:rPr>
          <w:rFonts w:ascii="Times New Roman" w:hAnsi="Times New Roman"/>
          <w:bCs/>
          <w:sz w:val="24"/>
          <w:szCs w:val="24"/>
        </w:rPr>
      </w:pPr>
      <w:r w:rsidRPr="002053C3">
        <w:rPr>
          <w:rFonts w:ascii="Times New Roman" w:hAnsi="Times New Roman"/>
          <w:bCs/>
          <w:sz w:val="24"/>
          <w:szCs w:val="24"/>
        </w:rPr>
        <w:t>Sociální učení</w:t>
      </w:r>
    </w:p>
    <w:p w14:paraId="5A4F5A26" w14:textId="77777777" w:rsidR="002053C3" w:rsidRPr="00D24859" w:rsidRDefault="002053C3" w:rsidP="00D2485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Probíhá přirozeně v každodenních situacích</w:t>
      </w:r>
      <w:r w:rsidR="00D24859">
        <w:rPr>
          <w:rFonts w:ascii="Times New Roman" w:hAnsi="Times New Roman"/>
          <w:bCs/>
          <w:sz w:val="24"/>
          <w:szCs w:val="24"/>
        </w:rPr>
        <w:t xml:space="preserve"> - d</w:t>
      </w:r>
      <w:r w:rsidRPr="00D24859">
        <w:rPr>
          <w:rFonts w:ascii="Times New Roman" w:hAnsi="Times New Roman"/>
          <w:bCs/>
          <w:sz w:val="24"/>
          <w:szCs w:val="24"/>
        </w:rPr>
        <w:t>ěti se učí pozorováním, napodobováním, interakcí a sdílením s</w:t>
      </w:r>
      <w:r w:rsidR="006D48F9" w:rsidRPr="00D24859">
        <w:rPr>
          <w:rFonts w:ascii="Times New Roman" w:hAnsi="Times New Roman"/>
          <w:bCs/>
          <w:sz w:val="24"/>
          <w:szCs w:val="24"/>
        </w:rPr>
        <w:t> </w:t>
      </w:r>
      <w:r w:rsidRPr="00D24859">
        <w:rPr>
          <w:rFonts w:ascii="Times New Roman" w:hAnsi="Times New Roman"/>
          <w:bCs/>
          <w:sz w:val="24"/>
          <w:szCs w:val="24"/>
        </w:rPr>
        <w:t>ostatními</w:t>
      </w:r>
    </w:p>
    <w:p w14:paraId="1AF2EA1D" w14:textId="77777777" w:rsidR="006D48F9" w:rsidRDefault="006D48F9" w:rsidP="002053C3">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Jde o vytváření třídních pravidel, společné řešení situací,</w:t>
      </w:r>
      <w:r w:rsidR="00D24859">
        <w:rPr>
          <w:rFonts w:ascii="Times New Roman" w:hAnsi="Times New Roman"/>
          <w:bCs/>
          <w:sz w:val="24"/>
          <w:szCs w:val="24"/>
        </w:rPr>
        <w:t xml:space="preserve"> sdílení prožitků a zkušeností, dětem nabízíme komunitní aktivity a hry</w:t>
      </w:r>
    </w:p>
    <w:p w14:paraId="766B53B4" w14:textId="77777777" w:rsidR="002053C3" w:rsidRPr="002053C3" w:rsidRDefault="002053C3" w:rsidP="002053C3">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Zaměřuje se na rozvoj sociálních dovedností, empatie, spolupráce, řešení konfliktu, prosociálního chování</w:t>
      </w:r>
      <w:r w:rsidR="00D24859">
        <w:rPr>
          <w:rFonts w:ascii="Times New Roman" w:hAnsi="Times New Roman"/>
          <w:bCs/>
          <w:sz w:val="24"/>
          <w:szCs w:val="24"/>
        </w:rPr>
        <w:t>, napomáhá k rozvoji empatie, porozumění sociálním pravidlům, prosociálnímu chování</w:t>
      </w:r>
    </w:p>
    <w:p w14:paraId="60ED8757" w14:textId="77777777" w:rsidR="008B21E8" w:rsidRDefault="008B21E8" w:rsidP="008B21E8">
      <w:pPr>
        <w:pStyle w:val="Odstavecseseznamem"/>
        <w:numPr>
          <w:ilvl w:val="0"/>
          <w:numId w:val="23"/>
        </w:numPr>
        <w:spacing w:before="240" w:line="360" w:lineRule="auto"/>
        <w:jc w:val="both"/>
        <w:rPr>
          <w:rFonts w:ascii="Times New Roman" w:hAnsi="Times New Roman"/>
          <w:bCs/>
          <w:sz w:val="24"/>
          <w:szCs w:val="24"/>
        </w:rPr>
      </w:pPr>
      <w:r w:rsidRPr="008B21E8">
        <w:rPr>
          <w:rFonts w:ascii="Times New Roman" w:hAnsi="Times New Roman"/>
          <w:bCs/>
          <w:sz w:val="24"/>
          <w:szCs w:val="24"/>
        </w:rPr>
        <w:t>Badatelsky orientované učení</w:t>
      </w:r>
    </w:p>
    <w:p w14:paraId="4BEACA0A" w14:textId="77777777" w:rsidR="008B21E8" w:rsidRDefault="008B21E8" w:rsidP="008B21E8">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 xml:space="preserve">Děti </w:t>
      </w:r>
      <w:r w:rsidR="00D24859">
        <w:rPr>
          <w:rFonts w:ascii="Times New Roman" w:hAnsi="Times New Roman"/>
          <w:bCs/>
          <w:sz w:val="24"/>
          <w:szCs w:val="24"/>
        </w:rPr>
        <w:t xml:space="preserve">pozorují, </w:t>
      </w:r>
      <w:r>
        <w:rPr>
          <w:rFonts w:ascii="Times New Roman" w:hAnsi="Times New Roman"/>
          <w:bCs/>
          <w:sz w:val="24"/>
          <w:szCs w:val="24"/>
        </w:rPr>
        <w:t>zkoumají,</w:t>
      </w:r>
      <w:r w:rsidR="00D24859">
        <w:rPr>
          <w:rFonts w:ascii="Times New Roman" w:hAnsi="Times New Roman"/>
          <w:bCs/>
          <w:sz w:val="24"/>
          <w:szCs w:val="24"/>
        </w:rPr>
        <w:t xml:space="preserve"> objevují,</w:t>
      </w:r>
      <w:r>
        <w:rPr>
          <w:rFonts w:ascii="Times New Roman" w:hAnsi="Times New Roman"/>
          <w:bCs/>
          <w:sz w:val="24"/>
          <w:szCs w:val="24"/>
        </w:rPr>
        <w:t xml:space="preserve"> kladou si otázky, experimentují, </w:t>
      </w:r>
      <w:r w:rsidR="00D24859">
        <w:rPr>
          <w:rFonts w:ascii="Times New Roman" w:hAnsi="Times New Roman"/>
          <w:bCs/>
          <w:sz w:val="24"/>
          <w:szCs w:val="24"/>
        </w:rPr>
        <w:t>hledají souvislosti</w:t>
      </w:r>
    </w:p>
    <w:p w14:paraId="26351B65" w14:textId="77777777" w:rsidR="00D24859" w:rsidRDefault="00D24859" w:rsidP="008B21E8">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Děti si vedou i záznamy z pozorování – kresbou, slovem či fotkou</w:t>
      </w:r>
    </w:p>
    <w:p w14:paraId="0BC607F7" w14:textId="77777777" w:rsidR="008B21E8" w:rsidRDefault="008B21E8" w:rsidP="008B21E8">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Rozvíjí kompetence k učení, kritické myšlení, digitální i přírodovědnou gramotnost</w:t>
      </w:r>
      <w:r w:rsidR="00D24859">
        <w:rPr>
          <w:rFonts w:ascii="Times New Roman" w:hAnsi="Times New Roman"/>
          <w:bCs/>
          <w:sz w:val="24"/>
          <w:szCs w:val="24"/>
        </w:rPr>
        <w:t xml:space="preserve">, logické myšlení, </w:t>
      </w:r>
    </w:p>
    <w:p w14:paraId="447D3F53" w14:textId="77777777" w:rsidR="00D46616" w:rsidRDefault="00D46616" w:rsidP="00D46616">
      <w:pPr>
        <w:pStyle w:val="Odstavecseseznamem"/>
        <w:numPr>
          <w:ilvl w:val="0"/>
          <w:numId w:val="23"/>
        </w:numPr>
        <w:spacing w:before="240" w:line="360" w:lineRule="auto"/>
        <w:jc w:val="both"/>
        <w:rPr>
          <w:rFonts w:ascii="Times New Roman" w:hAnsi="Times New Roman"/>
          <w:bCs/>
          <w:sz w:val="24"/>
          <w:szCs w:val="24"/>
        </w:rPr>
      </w:pPr>
      <w:r w:rsidRPr="00D46616">
        <w:rPr>
          <w:rFonts w:ascii="Times New Roman" w:hAnsi="Times New Roman"/>
          <w:bCs/>
          <w:sz w:val="24"/>
          <w:szCs w:val="24"/>
        </w:rPr>
        <w:t xml:space="preserve">Diskuzní kruh </w:t>
      </w:r>
    </w:p>
    <w:p w14:paraId="2DDCBA0A" w14:textId="77777777" w:rsidR="00DE370F" w:rsidRDefault="00105E3C" w:rsidP="00DE370F">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Vytváří bezpečný prostor pro otevřenou komunikaci, naslouchání</w:t>
      </w:r>
      <w:r w:rsidR="00837645">
        <w:rPr>
          <w:rFonts w:ascii="Times New Roman" w:hAnsi="Times New Roman"/>
          <w:bCs/>
          <w:sz w:val="24"/>
          <w:szCs w:val="24"/>
        </w:rPr>
        <w:t xml:space="preserve"> druhým</w:t>
      </w:r>
      <w:r>
        <w:rPr>
          <w:rFonts w:ascii="Times New Roman" w:hAnsi="Times New Roman"/>
          <w:bCs/>
          <w:sz w:val="24"/>
          <w:szCs w:val="24"/>
        </w:rPr>
        <w:t>, sdílení myšlenek, pocitů</w:t>
      </w:r>
      <w:r w:rsidR="00837645">
        <w:rPr>
          <w:rFonts w:ascii="Times New Roman" w:hAnsi="Times New Roman"/>
          <w:bCs/>
          <w:sz w:val="24"/>
          <w:szCs w:val="24"/>
        </w:rPr>
        <w:t>, chápání různých pohledů</w:t>
      </w:r>
      <w:r w:rsidR="00D24859">
        <w:rPr>
          <w:rFonts w:ascii="Times New Roman" w:hAnsi="Times New Roman"/>
          <w:bCs/>
          <w:sz w:val="24"/>
          <w:szCs w:val="24"/>
        </w:rPr>
        <w:t>, popis prožitků, řešení konfliktů</w:t>
      </w:r>
    </w:p>
    <w:p w14:paraId="449266AC" w14:textId="77777777" w:rsidR="009340CB" w:rsidRDefault="00DE370F" w:rsidP="00DE370F">
      <w:pPr>
        <w:pStyle w:val="Odstavecseseznamem"/>
        <w:numPr>
          <w:ilvl w:val="0"/>
          <w:numId w:val="21"/>
        </w:numPr>
        <w:spacing w:before="240" w:line="360" w:lineRule="auto"/>
        <w:jc w:val="both"/>
        <w:rPr>
          <w:rFonts w:ascii="Times New Roman" w:hAnsi="Times New Roman"/>
          <w:bCs/>
          <w:sz w:val="24"/>
          <w:szCs w:val="24"/>
        </w:rPr>
      </w:pPr>
      <w:r w:rsidRPr="00DE370F">
        <w:rPr>
          <w:rFonts w:ascii="Times New Roman" w:hAnsi="Times New Roman"/>
          <w:bCs/>
          <w:sz w:val="24"/>
          <w:szCs w:val="24"/>
        </w:rPr>
        <w:t>Je využíván i k plánování, řešení problémů, reflektování společných zážitků</w:t>
      </w:r>
    </w:p>
    <w:p w14:paraId="6BCD0159" w14:textId="77777777" w:rsidR="00DE370F" w:rsidRPr="00DE370F" w:rsidRDefault="009340CB" w:rsidP="00DE370F">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Využívá se i pro reflexy a sebehodnocení – děti se učí zastavit a přemýšlet o tom, co dělaly, co se naučily, jak to vnímaly</w:t>
      </w:r>
    </w:p>
    <w:p w14:paraId="74429D02" w14:textId="77777777" w:rsidR="00DE370F" w:rsidRPr="00DE370F" w:rsidRDefault="00613E44" w:rsidP="00DE370F">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Posiluje sociální soudržnost třídy, rozvíjí komunikační a občanské kompetence</w:t>
      </w:r>
      <w:r w:rsidR="009340CB">
        <w:rPr>
          <w:rFonts w:ascii="Times New Roman" w:hAnsi="Times New Roman"/>
          <w:bCs/>
          <w:sz w:val="24"/>
          <w:szCs w:val="24"/>
        </w:rPr>
        <w:t>, komunikaci s kritické myšlení</w:t>
      </w:r>
    </w:p>
    <w:p w14:paraId="3440E796" w14:textId="77777777" w:rsidR="008B21E8" w:rsidRDefault="008B21E8" w:rsidP="008B21E8">
      <w:pPr>
        <w:pStyle w:val="Odstavecseseznamem"/>
        <w:numPr>
          <w:ilvl w:val="0"/>
          <w:numId w:val="23"/>
        </w:numPr>
        <w:spacing w:before="240" w:line="360" w:lineRule="auto"/>
        <w:jc w:val="both"/>
        <w:rPr>
          <w:rFonts w:ascii="Times New Roman" w:hAnsi="Times New Roman"/>
          <w:bCs/>
          <w:sz w:val="24"/>
          <w:szCs w:val="24"/>
        </w:rPr>
      </w:pPr>
      <w:r w:rsidRPr="008B21E8">
        <w:rPr>
          <w:rFonts w:ascii="Times New Roman" w:hAnsi="Times New Roman"/>
          <w:bCs/>
          <w:sz w:val="24"/>
          <w:szCs w:val="24"/>
        </w:rPr>
        <w:t>Individualizace a podpora samostatnosti</w:t>
      </w:r>
    </w:p>
    <w:p w14:paraId="201691E4" w14:textId="77777777" w:rsidR="00D24859" w:rsidRDefault="008B21E8" w:rsidP="00D2485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 xml:space="preserve">Pedagog </w:t>
      </w:r>
      <w:r w:rsidR="00D24859">
        <w:rPr>
          <w:rFonts w:ascii="Times New Roman" w:hAnsi="Times New Roman"/>
          <w:bCs/>
          <w:sz w:val="24"/>
          <w:szCs w:val="24"/>
        </w:rPr>
        <w:t>nabízí možnost volby aktivit podle zájmu, tempa</w:t>
      </w:r>
      <w:r>
        <w:rPr>
          <w:rFonts w:ascii="Times New Roman" w:hAnsi="Times New Roman"/>
          <w:bCs/>
          <w:sz w:val="24"/>
          <w:szCs w:val="24"/>
        </w:rPr>
        <w:t>, způsob</w:t>
      </w:r>
      <w:r w:rsidR="00D24859">
        <w:rPr>
          <w:rFonts w:ascii="Times New Roman" w:hAnsi="Times New Roman"/>
          <w:bCs/>
          <w:sz w:val="24"/>
          <w:szCs w:val="24"/>
        </w:rPr>
        <w:t>u</w:t>
      </w:r>
      <w:r>
        <w:rPr>
          <w:rFonts w:ascii="Times New Roman" w:hAnsi="Times New Roman"/>
          <w:bCs/>
          <w:sz w:val="24"/>
          <w:szCs w:val="24"/>
        </w:rPr>
        <w:t xml:space="preserve"> práce, </w:t>
      </w:r>
      <w:r w:rsidR="00D24859">
        <w:rPr>
          <w:rFonts w:ascii="Times New Roman" w:hAnsi="Times New Roman"/>
          <w:bCs/>
          <w:sz w:val="24"/>
          <w:szCs w:val="24"/>
        </w:rPr>
        <w:t>podporuje samostatné rozhodování</w:t>
      </w:r>
    </w:p>
    <w:p w14:paraId="0E6DEE59" w14:textId="77777777" w:rsidR="00D24859" w:rsidRPr="00D24859" w:rsidRDefault="00D24859" w:rsidP="00D2485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Patří sem i podpora sebeobsluhy a grafomotorická cvičení podle úrovně dítěte</w:t>
      </w:r>
    </w:p>
    <w:p w14:paraId="718A13CD" w14:textId="77777777" w:rsidR="008B21E8" w:rsidRDefault="008B21E8" w:rsidP="008B21E8">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Rozvíjí kompetence k učení, řešení problémů, podporuje vnitřní motivaci</w:t>
      </w:r>
      <w:r w:rsidR="00D24859">
        <w:rPr>
          <w:rFonts w:ascii="Times New Roman" w:hAnsi="Times New Roman"/>
          <w:bCs/>
          <w:sz w:val="24"/>
          <w:szCs w:val="24"/>
        </w:rPr>
        <w:t>, děti rozvíjí své silné stránky v souladu s teorií mnohačetné inteligence</w:t>
      </w:r>
    </w:p>
    <w:p w14:paraId="1A6EFD46" w14:textId="77777777" w:rsidR="008B21E8" w:rsidRDefault="008B21E8" w:rsidP="008B21E8">
      <w:pPr>
        <w:pStyle w:val="Odstavecseseznamem"/>
        <w:numPr>
          <w:ilvl w:val="0"/>
          <w:numId w:val="23"/>
        </w:numPr>
        <w:spacing w:before="240" w:line="360" w:lineRule="auto"/>
        <w:jc w:val="both"/>
        <w:rPr>
          <w:rFonts w:ascii="Times New Roman" w:hAnsi="Times New Roman"/>
          <w:bCs/>
          <w:sz w:val="24"/>
          <w:szCs w:val="24"/>
        </w:rPr>
      </w:pPr>
      <w:r w:rsidRPr="008B21E8">
        <w:rPr>
          <w:rFonts w:ascii="Times New Roman" w:hAnsi="Times New Roman"/>
          <w:bCs/>
          <w:sz w:val="24"/>
          <w:szCs w:val="24"/>
        </w:rPr>
        <w:t>Propojování oblastí a smysluplné situace</w:t>
      </w:r>
    </w:p>
    <w:p w14:paraId="62EA8022" w14:textId="77777777" w:rsidR="008B21E8" w:rsidRDefault="008B21E8" w:rsidP="00D2485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Aktivity propojují více oblastí učení, jsou zakotveny v reálném životě, dávají dětem smysl</w:t>
      </w:r>
      <w:r w:rsidR="00D24859">
        <w:rPr>
          <w:rFonts w:ascii="Times New Roman" w:hAnsi="Times New Roman"/>
          <w:bCs/>
          <w:sz w:val="24"/>
          <w:szCs w:val="24"/>
        </w:rPr>
        <w:t>, p</w:t>
      </w:r>
      <w:r w:rsidRPr="00D24859">
        <w:rPr>
          <w:rFonts w:ascii="Times New Roman" w:hAnsi="Times New Roman"/>
          <w:bCs/>
          <w:sz w:val="24"/>
          <w:szCs w:val="24"/>
        </w:rPr>
        <w:t>omáhají vnímat souvislosti a přenášet dovednosti do praxe</w:t>
      </w:r>
    </w:p>
    <w:p w14:paraId="62A56215" w14:textId="77777777" w:rsidR="00FD1BCA" w:rsidRDefault="00D24859" w:rsidP="00D2485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Jde o komplexní činnosti např. výlety, plánování oslav, péče o záhony, příprava vystoupení</w:t>
      </w:r>
      <w:r w:rsidR="00FD1BCA">
        <w:rPr>
          <w:rFonts w:ascii="Times New Roman" w:hAnsi="Times New Roman"/>
          <w:bCs/>
          <w:sz w:val="24"/>
          <w:szCs w:val="24"/>
        </w:rPr>
        <w:t>, ale i práce s literaturou</w:t>
      </w:r>
    </w:p>
    <w:p w14:paraId="5A81A89A" w14:textId="77777777" w:rsidR="00D24859" w:rsidRDefault="00FD1BCA" w:rsidP="00D2485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Z</w:t>
      </w:r>
      <w:r w:rsidR="007E385D">
        <w:rPr>
          <w:rFonts w:ascii="Times New Roman" w:hAnsi="Times New Roman"/>
          <w:bCs/>
          <w:sz w:val="24"/>
          <w:szCs w:val="24"/>
        </w:rPr>
        <w:t>ačle</w:t>
      </w:r>
      <w:r w:rsidR="008F4C1E">
        <w:rPr>
          <w:rFonts w:ascii="Times New Roman" w:hAnsi="Times New Roman"/>
          <w:bCs/>
          <w:sz w:val="24"/>
          <w:szCs w:val="24"/>
        </w:rPr>
        <w:t>nění témat</w:t>
      </w:r>
      <w:r w:rsidR="007E385D">
        <w:rPr>
          <w:rFonts w:ascii="Times New Roman" w:hAnsi="Times New Roman"/>
          <w:bCs/>
          <w:sz w:val="24"/>
          <w:szCs w:val="24"/>
        </w:rPr>
        <w:t xml:space="preserve"> do každodenního života</w:t>
      </w:r>
    </w:p>
    <w:p w14:paraId="1FFE5E6B" w14:textId="77777777" w:rsidR="007E385D" w:rsidRPr="00D24859" w:rsidRDefault="007E385D" w:rsidP="00D24859">
      <w:pPr>
        <w:pStyle w:val="Odstavecseseznamem"/>
        <w:numPr>
          <w:ilvl w:val="0"/>
          <w:numId w:val="21"/>
        </w:numPr>
        <w:spacing w:before="240" w:line="360" w:lineRule="auto"/>
        <w:jc w:val="both"/>
        <w:rPr>
          <w:rFonts w:ascii="Times New Roman" w:hAnsi="Times New Roman"/>
          <w:bCs/>
          <w:sz w:val="24"/>
          <w:szCs w:val="24"/>
        </w:rPr>
      </w:pPr>
      <w:r>
        <w:rPr>
          <w:rFonts w:ascii="Times New Roman" w:hAnsi="Times New Roman"/>
          <w:bCs/>
          <w:sz w:val="24"/>
          <w:szCs w:val="24"/>
        </w:rPr>
        <w:t>Děti propojují poznatky napříč oblastí, učí se v reálných a praktických situacích</w:t>
      </w:r>
    </w:p>
    <w:p w14:paraId="0F3CABC7" w14:textId="77777777" w:rsidR="00445416" w:rsidRDefault="00445416" w:rsidP="002053C3">
      <w:pPr>
        <w:spacing w:line="360" w:lineRule="auto"/>
        <w:jc w:val="both"/>
      </w:pPr>
    </w:p>
    <w:p w14:paraId="67B62956" w14:textId="77777777" w:rsidR="005A2B67" w:rsidRDefault="00445416" w:rsidP="007E222D">
      <w:pPr>
        <w:spacing w:line="360" w:lineRule="auto"/>
        <w:jc w:val="both"/>
      </w:pPr>
      <w:r>
        <w:t xml:space="preserve">Zásadní vzdělávací princip, který se promítá do všech vzdělávacích strategií je formativní přístup. Každý pedagogický pracovník sleduje, co dítě umí, co potřebuje a jak se rozvíjí. Poskytuje zpětnou vazbu, která dítě motivuje a posouvá dál, např. co dítě může změnit, jak to může zkusit jinak apod. Dítě má možnost přemýšlet o tom, jak se učí, hodnotit své činnosti a učit se z chyb. Cílem není „hotový výsledek“, ale proces učení samotný. </w:t>
      </w:r>
      <w:r w:rsidR="007E222D">
        <w:t xml:space="preserve">Pedagog podporuje sebehodnocení a vrstevnické hodnocení. </w:t>
      </w:r>
      <w:bookmarkStart w:id="45" w:name="_Toc357670656"/>
    </w:p>
    <w:p w14:paraId="1B239EE8" w14:textId="77777777" w:rsidR="00312A99" w:rsidRPr="004A2083" w:rsidRDefault="004A2083" w:rsidP="004A2083">
      <w:pPr>
        <w:pStyle w:val="Odstavecseseznamem"/>
        <w:keepNext/>
        <w:numPr>
          <w:ilvl w:val="1"/>
          <w:numId w:val="39"/>
        </w:numPr>
        <w:spacing w:before="240" w:after="60" w:line="360" w:lineRule="auto"/>
        <w:jc w:val="both"/>
        <w:outlineLvl w:val="1"/>
        <w:rPr>
          <w:rFonts w:ascii="Times New Roman" w:hAnsi="Times New Roman"/>
          <w:b/>
          <w:bCs/>
          <w:sz w:val="24"/>
          <w:szCs w:val="24"/>
        </w:rPr>
      </w:pPr>
      <w:bookmarkStart w:id="46" w:name="_Toc202866709"/>
      <w:r>
        <w:rPr>
          <w:rStyle w:val="Siln"/>
          <w:rFonts w:ascii="Times New Roman" w:hAnsi="Times New Roman"/>
          <w:sz w:val="24"/>
          <w:szCs w:val="24"/>
        </w:rPr>
        <w:t>NASTAVENÍ PROCESU PEDAGOGICKÉHO DIAGNOSTIKOVÁNÍ</w:t>
      </w:r>
      <w:bookmarkEnd w:id="46"/>
    </w:p>
    <w:p w14:paraId="5B08B5D1" w14:textId="77777777" w:rsidR="00837158" w:rsidRPr="004A2083" w:rsidRDefault="00837158" w:rsidP="004A2083">
      <w:pPr>
        <w:rPr>
          <w:rFonts w:eastAsia="ArialMT"/>
          <w:b/>
        </w:rPr>
      </w:pPr>
    </w:p>
    <w:p w14:paraId="61EC43FA" w14:textId="77777777" w:rsidR="00837158" w:rsidRDefault="00E83F3D" w:rsidP="00E83F3D">
      <w:pPr>
        <w:spacing w:line="360" w:lineRule="auto"/>
        <w:ind w:firstLine="360"/>
        <w:jc w:val="both"/>
        <w:rPr>
          <w:rFonts w:eastAsia="ArialMT"/>
        </w:rPr>
      </w:pPr>
      <w:r w:rsidRPr="00E83F3D">
        <w:rPr>
          <w:rFonts w:eastAsia="ArialMT"/>
        </w:rPr>
        <w:t>Pedagogická diagnostika je v naší mateřské škole chápána jako nedílná součást vzdělávacího procesu</w:t>
      </w:r>
      <w:r>
        <w:rPr>
          <w:rFonts w:eastAsia="ArialMT"/>
        </w:rPr>
        <w:t xml:space="preserve">, která slouží k porozumění individuálním potřebám, schopnostem a pokroku každého dítěte. Diagnostika není cílem, </w:t>
      </w:r>
      <w:r w:rsidR="00DD0B06">
        <w:rPr>
          <w:rFonts w:eastAsia="ArialMT"/>
        </w:rPr>
        <w:t xml:space="preserve">nevztahuje ke k výkonu, </w:t>
      </w:r>
      <w:r>
        <w:rPr>
          <w:rFonts w:eastAsia="ArialMT"/>
        </w:rPr>
        <w:t>ale prostředkem</w:t>
      </w:r>
      <w:r w:rsidR="00DD0B06">
        <w:rPr>
          <w:rFonts w:eastAsia="ArialMT"/>
        </w:rPr>
        <w:t>, slouží k</w:t>
      </w:r>
      <w:r>
        <w:rPr>
          <w:rFonts w:eastAsia="ArialMT"/>
        </w:rPr>
        <w:t xml:space="preserve"> k efektivní pedagogické podpoře </w:t>
      </w:r>
      <w:r w:rsidR="00DD0B06">
        <w:rPr>
          <w:rFonts w:eastAsia="ArialMT"/>
        </w:rPr>
        <w:t xml:space="preserve"> a rozvoji </w:t>
      </w:r>
      <w:r>
        <w:rPr>
          <w:rFonts w:eastAsia="ArialMT"/>
        </w:rPr>
        <w:t>dítěte, plánování vzdělávací nabídky a komunikaci s rodiči i dalšími institucemi (ZŠ, PPP, SPC).</w:t>
      </w:r>
      <w:r w:rsidR="00DD0B06">
        <w:rPr>
          <w:rFonts w:eastAsia="ArialMT"/>
        </w:rPr>
        <w:t xml:space="preserve">  Vede ke zvyšování kvality vzdělávání a cílené podpoře dětí. </w:t>
      </w:r>
    </w:p>
    <w:p w14:paraId="401E9D67" w14:textId="77777777" w:rsidR="00E83F3D" w:rsidRDefault="00E83F3D" w:rsidP="00E83F3D">
      <w:pPr>
        <w:spacing w:line="360" w:lineRule="auto"/>
        <w:ind w:firstLine="360"/>
        <w:jc w:val="both"/>
        <w:rPr>
          <w:rFonts w:eastAsia="ArialMT"/>
        </w:rPr>
      </w:pPr>
      <w:r>
        <w:rPr>
          <w:rFonts w:eastAsia="ArialMT"/>
        </w:rPr>
        <w:t>Cílem pedagogické diagnostiky je získávat průběžné informace o rozvoji a učení dětí ve 12 oblastech (grafomotorika, předmatematické představy, prostorová představivost, časová orientace, zrakové vnímání, sluchové vnímání, verbální myšlení, sociální porozumění, sebeobsluha, jemná motorika, hrubá mot</w:t>
      </w:r>
      <w:r w:rsidR="004A4D5B">
        <w:rPr>
          <w:rFonts w:eastAsia="ArialMT"/>
        </w:rPr>
        <w:t>orika, pozornost a řeč) a poznat</w:t>
      </w:r>
      <w:r>
        <w:rPr>
          <w:rFonts w:eastAsia="ArialMT"/>
        </w:rPr>
        <w:t xml:space="preserve"> dítě jako celistvou osobnost (včetně jeho silných</w:t>
      </w:r>
      <w:r w:rsidR="004A4D5B">
        <w:rPr>
          <w:rFonts w:eastAsia="ArialMT"/>
        </w:rPr>
        <w:t xml:space="preserve"> </w:t>
      </w:r>
      <w:r w:rsidR="008D6FF8">
        <w:rPr>
          <w:rFonts w:eastAsia="ArialMT"/>
        </w:rPr>
        <w:t xml:space="preserve">a slabších </w:t>
      </w:r>
      <w:r w:rsidR="00CA1B7A">
        <w:rPr>
          <w:rFonts w:eastAsia="ArialMT"/>
        </w:rPr>
        <w:t>stránek, potřeb</w:t>
      </w:r>
      <w:r w:rsidR="004A4D5B">
        <w:rPr>
          <w:rFonts w:eastAsia="ArialMT"/>
        </w:rPr>
        <w:t xml:space="preserve"> a zájmů). Na jejím základě</w:t>
      </w:r>
      <w:r>
        <w:rPr>
          <w:rFonts w:eastAsia="ArialMT"/>
        </w:rPr>
        <w:t xml:space="preserve"> </w:t>
      </w:r>
      <w:r w:rsidR="004A4D5B">
        <w:rPr>
          <w:rFonts w:eastAsia="ArialMT"/>
        </w:rPr>
        <w:t>můžeme dítěti poskytovat adekvátní pedagogickou podporu (v rámci individualizace vzdělávání). Dále můžeme informace sdílet s rodiči a tím posilovat partnerskou spolupráci. V neposlední řadě informace z pedagogické diagnostiky předáváme základní škole. Učitelka budoucí první třídy získá sro</w:t>
      </w:r>
      <w:r w:rsidR="008B2E57">
        <w:rPr>
          <w:rFonts w:eastAsia="ArialMT"/>
        </w:rPr>
        <w:t xml:space="preserve">zumitelný přehled o dítěti ještě před nástupem do </w:t>
      </w:r>
      <w:r w:rsidR="00CA1B7A">
        <w:rPr>
          <w:rFonts w:eastAsia="ArialMT"/>
        </w:rPr>
        <w:t xml:space="preserve">základní </w:t>
      </w:r>
      <w:r w:rsidR="008B2E57">
        <w:rPr>
          <w:rFonts w:eastAsia="ArialMT"/>
        </w:rPr>
        <w:t xml:space="preserve">školy. </w:t>
      </w:r>
    </w:p>
    <w:p w14:paraId="4042C701" w14:textId="77777777" w:rsidR="008B2E57" w:rsidRDefault="008B2E57" w:rsidP="00E83F3D">
      <w:pPr>
        <w:spacing w:line="360" w:lineRule="auto"/>
        <w:ind w:firstLine="360"/>
        <w:jc w:val="both"/>
        <w:rPr>
          <w:rFonts w:eastAsia="ArialMT"/>
        </w:rPr>
      </w:pPr>
      <w:r>
        <w:rPr>
          <w:rFonts w:eastAsia="ArialMT"/>
        </w:rPr>
        <w:t xml:space="preserve">Diagnostika dětí ve věku 2 – 5 let je vedena formou individuálních popisných záznamů na volný list (obsahuje pozorování, rozhovory s dítětem, výtvarné projevy, komentáře k činnostem dítěte apod.). </w:t>
      </w:r>
      <w:r w:rsidR="00DD0B06">
        <w:rPr>
          <w:rFonts w:eastAsia="ArialMT"/>
        </w:rPr>
        <w:t xml:space="preserve">Frekvence vyplňování je průběžná během celého školního roku. </w:t>
      </w:r>
      <w:r>
        <w:rPr>
          <w:rFonts w:eastAsia="ArialMT"/>
        </w:rPr>
        <w:t>Sledujeme rozvoj v jednotlivých oblastech a zaznamenáváme důležité momenty učení, projevy dítěte, silné stránky i potřeby podpory.</w:t>
      </w:r>
    </w:p>
    <w:p w14:paraId="1975E08F" w14:textId="77777777" w:rsidR="008B2E57" w:rsidRDefault="008B2E57" w:rsidP="00E83F3D">
      <w:pPr>
        <w:spacing w:line="360" w:lineRule="auto"/>
        <w:ind w:firstLine="360"/>
        <w:jc w:val="both"/>
        <w:rPr>
          <w:rFonts w:eastAsia="ArialMT"/>
        </w:rPr>
      </w:pPr>
      <w:r>
        <w:rPr>
          <w:rFonts w:eastAsia="ArialMT"/>
        </w:rPr>
        <w:t>Diagnostika dětí ve věku 5-7 let, tedy s povinným předškolním vzděláváním, probíhá prostřednictvím digitálního nástroje pedagogické diagnostiky iSophi. Tato diagnostika nám pomáhá sledovat rozvoj dítěte, získáváme grafické znázornění úrovně vývoje dítěte, přesně víme, jaké podpůrné kroky máme udělat k dalšímu rozvoji. Diagnostika probíhá dvakrát ročně (</w:t>
      </w:r>
      <w:r w:rsidR="00DB1F9B">
        <w:rPr>
          <w:rFonts w:eastAsia="ArialMT"/>
        </w:rPr>
        <w:t xml:space="preserve">podzim a jaro), můžeme tedy přesně pozorovat pokrok každého dítěte. Diagnostiku vždy prování jeden pedagogický pracovník na třídě, poté s jejími výsledky seznamuje kolegu nebo kolegyni a dále s nimi pracují oba pedagogičtí pracovníci. Grafické zpracování aktuálně slabých stránek i předností dítěte využíváme na individuálních schůzkách s rodiči dětí. Domlouváme se na další práci s dítětem (posilování slabších stránek a podpora v těch silných). Výstup z jarní pedagogické diagnostiky předáváme vyučujícím na ZŠ. </w:t>
      </w:r>
    </w:p>
    <w:p w14:paraId="4EAFF886" w14:textId="77777777" w:rsidR="00DB1F9B" w:rsidRDefault="00DB1F9B" w:rsidP="00E83F3D">
      <w:pPr>
        <w:spacing w:line="360" w:lineRule="auto"/>
        <w:ind w:firstLine="360"/>
        <w:jc w:val="both"/>
        <w:rPr>
          <w:rFonts w:eastAsia="ArialMT"/>
        </w:rPr>
      </w:pPr>
      <w:r>
        <w:rPr>
          <w:rFonts w:eastAsia="ArialMT"/>
        </w:rPr>
        <w:t xml:space="preserve">Dále má každé dítě v MŠ své portfolio, což je šanon, do kterého jsou průběžně ukládány záznamy o pokroku dítěte. Portfolio obsahuje hlavně výtvarné práce a pracovní listy, ale i fotografie či výroky dětí, </w:t>
      </w:r>
      <w:r w:rsidR="00C86703">
        <w:rPr>
          <w:rFonts w:eastAsia="ArialMT"/>
        </w:rPr>
        <w:t xml:space="preserve">významné momenty v životě dítěte, výstupy z pedagogické diagnostiky iSophi (u dětí s povinnou </w:t>
      </w:r>
      <w:r w:rsidR="000C5569">
        <w:rPr>
          <w:rFonts w:eastAsia="ArialMT"/>
        </w:rPr>
        <w:t>předškolní docházkou)</w:t>
      </w:r>
      <w:r w:rsidR="00C71D16">
        <w:rPr>
          <w:rFonts w:eastAsia="ArialMT"/>
        </w:rPr>
        <w:t xml:space="preserve"> nebo informace od samotného dítěte (</w:t>
      </w:r>
      <w:r w:rsidR="001C6844">
        <w:rPr>
          <w:rFonts w:eastAsia="ArialMT"/>
        </w:rPr>
        <w:t>co se mu daří, co by chtělo</w:t>
      </w:r>
      <w:r w:rsidR="00C71D16">
        <w:rPr>
          <w:rFonts w:eastAsia="ArialMT"/>
        </w:rPr>
        <w:t xml:space="preserve"> zvládnout). Portfolio je volně přístupné dětem i pedagogickým pracovníkům</w:t>
      </w:r>
      <w:r w:rsidR="00DD0B06">
        <w:rPr>
          <w:rFonts w:eastAsia="ArialMT"/>
        </w:rPr>
        <w:t xml:space="preserve"> a je aktivně využíváno. Děti na jeho základě hodnotí své pokroky, vybírají si své práce k založení, mluví o svých pokrocích. Portfolio slouží také jako podklad pro rozhovory s rodiči. </w:t>
      </w:r>
    </w:p>
    <w:p w14:paraId="4DB12105" w14:textId="77777777" w:rsidR="004A2083" w:rsidRPr="00B6737C" w:rsidRDefault="004A2083" w:rsidP="004A2083">
      <w:pPr>
        <w:pStyle w:val="Odstavecseseznamem"/>
        <w:keepNext/>
        <w:numPr>
          <w:ilvl w:val="1"/>
          <w:numId w:val="39"/>
        </w:numPr>
        <w:spacing w:before="240" w:after="60" w:line="360" w:lineRule="auto"/>
        <w:jc w:val="both"/>
        <w:outlineLvl w:val="1"/>
        <w:rPr>
          <w:rFonts w:ascii="Times New Roman" w:hAnsi="Times New Roman"/>
          <w:b/>
          <w:bCs/>
          <w:sz w:val="24"/>
          <w:szCs w:val="24"/>
        </w:rPr>
      </w:pPr>
      <w:bookmarkStart w:id="47" w:name="_Toc202866710"/>
      <w:r>
        <w:rPr>
          <w:rStyle w:val="Siln"/>
          <w:rFonts w:ascii="Times New Roman" w:hAnsi="Times New Roman"/>
          <w:sz w:val="24"/>
          <w:szCs w:val="24"/>
        </w:rPr>
        <w:t>ZPŮSOB ZAJIŠTĚNÍ INDIVIDUALIZACE VZDĚLÁVÁNÍ DĚTÍ NA ZÁKLADĚ JEJICH POTŘEB, MOŽNOSTÍ A ZÁJMŮ</w:t>
      </w:r>
      <w:bookmarkEnd w:id="47"/>
    </w:p>
    <w:p w14:paraId="16DEB4AB" w14:textId="77777777" w:rsidR="00837158" w:rsidRDefault="00837158" w:rsidP="00837158">
      <w:pPr>
        <w:pStyle w:val="Odstavecseseznamem"/>
        <w:rPr>
          <w:rFonts w:ascii="Times New Roman" w:eastAsia="ArialMT" w:hAnsi="Times New Roman"/>
          <w:b/>
          <w:sz w:val="24"/>
          <w:szCs w:val="24"/>
        </w:rPr>
      </w:pPr>
    </w:p>
    <w:p w14:paraId="435C32D6" w14:textId="77777777" w:rsidR="00AF5E87" w:rsidRDefault="00A00470" w:rsidP="004A2083">
      <w:pPr>
        <w:spacing w:line="360" w:lineRule="auto"/>
        <w:ind w:firstLine="360"/>
        <w:jc w:val="both"/>
      </w:pPr>
      <w:r>
        <w:t>Individualizace je v naší mateřské škole považována za klíčový princip vzdělávání. Vycházíme z přesvědčení, že každé dítě je jedinečné svou osobností, tempem vývoje</w:t>
      </w:r>
      <w:r w:rsidR="00AF5E87">
        <w:t>, způsobem učení i vnitřní motivací. Každé dítě tedy potřebuje jinou vzdělávací podporu, která mu umožní optimálně rozvíjet svůj potenciál. Vzdělávací nabídka je organizována tak, aby umožnovala volbu a aktivní zapojení každého dítěte. Využíváme výhod menšího kolektivu a blízkosti přírody.</w:t>
      </w:r>
    </w:p>
    <w:p w14:paraId="57553D9D" w14:textId="77777777" w:rsidR="00AF5E87" w:rsidRDefault="00AF5E87" w:rsidP="004A2083">
      <w:pPr>
        <w:spacing w:line="360" w:lineRule="auto"/>
        <w:ind w:firstLine="360"/>
        <w:jc w:val="both"/>
      </w:pPr>
      <w:r>
        <w:t xml:space="preserve">Průběžně sledujeme vývoj dítěte v jednotlivých oblastech pedagogické diagnostiky. U dětí s povinnou předškolní docházkou využíváme digitální nástroj iSophi diagnostiky, u mladších dětí vycházíme z popisných záznamů na základě pozorování a práce s dítětem. Diagnostická zjištění využíváme k vytváření smysluplného prostředí a volbě přístupů, které odpovídají individuálním potřebám dětí. Každé dítě má záznamové portfolio, do kterého se ukládají důkazy o jeho učení a pokroku. </w:t>
      </w:r>
    </w:p>
    <w:p w14:paraId="5922E602" w14:textId="77777777" w:rsidR="00AF5E87" w:rsidRDefault="00AF5E87" w:rsidP="004A2083">
      <w:pPr>
        <w:spacing w:line="360" w:lineRule="auto"/>
        <w:ind w:firstLine="360"/>
        <w:jc w:val="both"/>
      </w:pPr>
      <w:r>
        <w:t>Vzdělávací nabídka je sestavována tak, aby zahrnovala různorodé aktivity odpovídající různým typům inteligencí H. Gardnera. Děti si vybírají z více možností, volí si způsob práce i tempo podle svých možností. Umožňuje práci individuální, ve dvojici či ve skupině</w:t>
      </w:r>
      <w:r w:rsidR="00BF1B34">
        <w:t xml:space="preserve">. Nabídku přizpůsobujeme aktuálnímu stavu třídy. </w:t>
      </w:r>
    </w:p>
    <w:p w14:paraId="376E6327" w14:textId="77777777" w:rsidR="00BF1B34" w:rsidRDefault="00BF1B34" w:rsidP="004A2083">
      <w:pPr>
        <w:spacing w:line="360" w:lineRule="auto"/>
        <w:ind w:firstLine="360"/>
        <w:jc w:val="both"/>
      </w:pPr>
      <w:r>
        <w:t xml:space="preserve">Pedagog v mateřské škole působí jako průvodce, který dětem pomáhá objevovat cestu, klade otázky, nabízí zpětnou vazbu a podporu. Využíváme formativní přístup – poskytujeme zpětnou vazbu, povzbuzujeme k vlastnímu hodnocení i plánování dalšího postupu. Vedeme děti k tomu, aby se samy podílely na vlastním učení – vybíraly si úkoly a hodnotily svou práci. Podporujeme děti v rozhodování a posilujeme jejich sebedůvěru a zodpovědnost za vlastní činnost. </w:t>
      </w:r>
    </w:p>
    <w:p w14:paraId="4CF6D2DC" w14:textId="77777777" w:rsidR="00BF1B34" w:rsidRDefault="00BF1B34" w:rsidP="004A2083">
      <w:pPr>
        <w:spacing w:line="360" w:lineRule="auto"/>
        <w:ind w:firstLine="360"/>
        <w:jc w:val="both"/>
      </w:pPr>
      <w:r>
        <w:t xml:space="preserve">Informace z pedagogické diagnostiky i pozorování sdílíme s rodiči a zapojujeme je do podpory dítěte. Vytváříme partnerské prostředí, kde rodiče spolupracují s pedagogy na stanovení podpůrných kroků, pokud je to potřeba. </w:t>
      </w:r>
    </w:p>
    <w:p w14:paraId="61D19F52" w14:textId="77777777" w:rsidR="00B6737C" w:rsidRDefault="007E7C7A" w:rsidP="004A2083">
      <w:pPr>
        <w:pStyle w:val="Nadpis1"/>
        <w:numPr>
          <w:ilvl w:val="0"/>
          <w:numId w:val="39"/>
        </w:numPr>
      </w:pPr>
      <w:bookmarkStart w:id="48" w:name="_Toc202866711"/>
      <w:r>
        <w:t>VZDĚLÁVACÍ OBSAH</w:t>
      </w:r>
      <w:bookmarkEnd w:id="45"/>
      <w:bookmarkEnd w:id="48"/>
    </w:p>
    <w:p w14:paraId="0AD9C6F4" w14:textId="77777777" w:rsidR="00B6737C" w:rsidRPr="00B6737C" w:rsidRDefault="00B6737C" w:rsidP="00B6737C"/>
    <w:p w14:paraId="689FFE42" w14:textId="77777777" w:rsidR="005A2B67" w:rsidRPr="00B6737C" w:rsidRDefault="007E7C7A" w:rsidP="00B6737C">
      <w:pPr>
        <w:spacing w:before="240" w:line="360" w:lineRule="auto"/>
        <w:jc w:val="both"/>
        <w:rPr>
          <w:color w:val="000000"/>
        </w:rPr>
      </w:pPr>
      <w:r>
        <w:tab/>
        <w:t>Název programu: „</w:t>
      </w:r>
      <w:r>
        <w:rPr>
          <w:b/>
        </w:rPr>
        <w:t>SE ŠKOLIČKOU TEĎ, OBJEVUJI SVĚT“</w:t>
      </w:r>
    </w:p>
    <w:p w14:paraId="3ADF4D7B" w14:textId="77777777" w:rsidR="009F5C15" w:rsidRDefault="009F5C15">
      <w:pPr>
        <w:spacing w:before="240" w:after="240" w:line="360" w:lineRule="auto"/>
        <w:jc w:val="both"/>
      </w:pPr>
      <w:r>
        <w:t>V</w:t>
      </w:r>
      <w:r w:rsidR="00B66A3D">
        <w:t>zdělávací obsah</w:t>
      </w:r>
      <w:r>
        <w:t xml:space="preserve"> je uspořádán do 5 integrovaných bloků</w:t>
      </w:r>
      <w:r w:rsidR="00B66A3D">
        <w:t xml:space="preserve"> a to: ZDRAVÍ, KDO JSEM JÁ, VZTAHY, TRADICE A ZVYKY, PŘÍRODA NÁS OBKLOPUJE. </w:t>
      </w:r>
    </w:p>
    <w:p w14:paraId="26169270" w14:textId="77777777" w:rsidR="0082006D" w:rsidRDefault="00B66A3D" w:rsidP="0082006D">
      <w:pPr>
        <w:spacing w:before="240" w:after="240" w:line="360" w:lineRule="auto"/>
        <w:ind w:firstLine="708"/>
        <w:jc w:val="both"/>
      </w:pPr>
      <w:r>
        <w:t xml:space="preserve">Každý třída s těmito bloky pracuje samostatně, s ohledem na věkovou skladbu dětí, aktuální složení kolektivu, zájmy a potřeby dětí a pedagogickou diagnostiku. </w:t>
      </w:r>
      <w:r w:rsidR="00AC688A">
        <w:t xml:space="preserve">Zařazení a ukončení integrovaného bloku si určují pedagogové sami. </w:t>
      </w:r>
      <w:r>
        <w:t>Z integrovaných bloků si pedagogové vybírají klíčové kompe</w:t>
      </w:r>
      <w:r w:rsidR="0088258B">
        <w:t>tence a vzdělávací oblasti</w:t>
      </w:r>
      <w:r>
        <w:t xml:space="preserve">, které poté rozpracovávají do svých příprav. Přípravy obsahují i </w:t>
      </w:r>
      <w:r w:rsidR="000F7407">
        <w:t xml:space="preserve">konkrétní </w:t>
      </w:r>
      <w:r>
        <w:t>téma</w:t>
      </w:r>
      <w:r w:rsidR="00CE0982">
        <w:t>, vzdělávací strategie, informace z diagnostiky (iS</w:t>
      </w:r>
      <w:r w:rsidR="00AC688A">
        <w:t>ophi nebo</w:t>
      </w:r>
      <w:r w:rsidR="00CE0982">
        <w:t xml:space="preserve"> pozorování)</w:t>
      </w:r>
      <w:r>
        <w:t xml:space="preserve"> a konkrétní činnosti</w:t>
      </w:r>
      <w:r w:rsidR="00CE0982">
        <w:t xml:space="preserve"> zohledňující </w:t>
      </w:r>
      <w:r w:rsidR="00AC688A">
        <w:t xml:space="preserve">individualizaci, formativní přístup a </w:t>
      </w:r>
      <w:r w:rsidR="00CE0982">
        <w:t xml:space="preserve">různé typy inteligencí (Gardner). Přípravy mají otevřenou strukturu – umožňují </w:t>
      </w:r>
      <w:r w:rsidR="00AC688A">
        <w:t xml:space="preserve">flexibilně </w:t>
      </w:r>
      <w:r w:rsidR="00CE0982">
        <w:t>reagovat na zájem dětí, aktuální situaci nebo podnět z okolí.</w:t>
      </w:r>
      <w:r w:rsidR="0082006D">
        <w:t xml:space="preserve"> Vzdělávací činnosti směřují k naplňování klíčových kompetencí, základních gramotností, očekávaných výsledků učení, pokrok je průběžně dokumentován do portfólií. Děti jsou vedeny k sebehodnocení a sdílení vlastního pokroku (např. v rámci diskuzního kruhu či při prohlížení portfolií). Pedagogové pravidelně hodnotí co se dařilo, co ne a proč. Výstupy z hodnocení využívají k dalšímu zlepšování vzdělávací nabídky, hledání nových přístupů, k obměně pomůcek a her. Zároveň formou rozhovoru hodnotí i s dětmi.</w:t>
      </w:r>
      <w:r w:rsidR="00AC688A">
        <w:t xml:space="preserve"> Pedagogové vzájemně spolupracují a inspirují se. Mohou sdílet své přípravy a zkušenosti i napříč třídami. Svou práci si ale organizuje každá třída sama. </w:t>
      </w:r>
    </w:p>
    <w:p w14:paraId="4B1F511A" w14:textId="77777777" w:rsidR="005A2B67" w:rsidRDefault="005A2B67">
      <w:pPr>
        <w:pStyle w:val="Odstavecseseznamem"/>
        <w:keepNext/>
        <w:numPr>
          <w:ilvl w:val="0"/>
          <w:numId w:val="3"/>
        </w:numPr>
        <w:spacing w:before="240" w:after="60" w:line="240" w:lineRule="auto"/>
        <w:contextualSpacing w:val="0"/>
        <w:outlineLvl w:val="1"/>
        <w:rPr>
          <w:rFonts w:ascii="Times New Roman" w:hAnsi="Times New Roman" w:cs="Arial"/>
          <w:b/>
          <w:bCs/>
          <w:iCs/>
          <w:vanish/>
          <w:sz w:val="28"/>
          <w:szCs w:val="28"/>
        </w:rPr>
      </w:pPr>
      <w:bookmarkStart w:id="49" w:name="_Toc522634238"/>
      <w:bookmarkStart w:id="50" w:name="_Toc202864386"/>
      <w:bookmarkStart w:id="51" w:name="_Toc202864446"/>
      <w:bookmarkStart w:id="52" w:name="_Toc202865667"/>
      <w:bookmarkStart w:id="53" w:name="_Toc202866019"/>
      <w:bookmarkStart w:id="54" w:name="_Toc202866382"/>
      <w:bookmarkStart w:id="55" w:name="_Toc202866712"/>
      <w:bookmarkEnd w:id="49"/>
      <w:bookmarkEnd w:id="50"/>
      <w:bookmarkEnd w:id="51"/>
      <w:bookmarkEnd w:id="52"/>
      <w:bookmarkEnd w:id="53"/>
      <w:bookmarkEnd w:id="54"/>
      <w:bookmarkEnd w:id="55"/>
    </w:p>
    <w:p w14:paraId="65F9C3DC" w14:textId="77777777" w:rsidR="005A2B67" w:rsidRDefault="005A2B67">
      <w:pPr>
        <w:pStyle w:val="Odstavecseseznamem"/>
        <w:keepNext/>
        <w:numPr>
          <w:ilvl w:val="0"/>
          <w:numId w:val="3"/>
        </w:numPr>
        <w:spacing w:before="240" w:after="60" w:line="240" w:lineRule="auto"/>
        <w:contextualSpacing w:val="0"/>
        <w:outlineLvl w:val="1"/>
        <w:rPr>
          <w:rFonts w:ascii="Times New Roman" w:hAnsi="Times New Roman" w:cs="Arial"/>
          <w:b/>
          <w:bCs/>
          <w:iCs/>
          <w:vanish/>
          <w:sz w:val="28"/>
          <w:szCs w:val="28"/>
        </w:rPr>
      </w:pPr>
      <w:bookmarkStart w:id="56" w:name="_Toc522634239"/>
      <w:bookmarkStart w:id="57" w:name="_Toc202864387"/>
      <w:bookmarkStart w:id="58" w:name="_Toc202864447"/>
      <w:bookmarkStart w:id="59" w:name="_Toc202865668"/>
      <w:bookmarkStart w:id="60" w:name="_Toc202866020"/>
      <w:bookmarkStart w:id="61" w:name="_Toc202866383"/>
      <w:bookmarkStart w:id="62" w:name="_Toc202866713"/>
      <w:bookmarkEnd w:id="56"/>
      <w:bookmarkEnd w:id="57"/>
      <w:bookmarkEnd w:id="58"/>
      <w:bookmarkEnd w:id="59"/>
      <w:bookmarkEnd w:id="60"/>
      <w:bookmarkEnd w:id="61"/>
      <w:bookmarkEnd w:id="62"/>
    </w:p>
    <w:p w14:paraId="5023141B" w14:textId="77777777" w:rsidR="005A2B67" w:rsidRDefault="005A2B67">
      <w:pPr>
        <w:pStyle w:val="Odstavecseseznamem"/>
        <w:keepNext/>
        <w:numPr>
          <w:ilvl w:val="0"/>
          <w:numId w:val="3"/>
        </w:numPr>
        <w:spacing w:before="240" w:after="60" w:line="240" w:lineRule="auto"/>
        <w:contextualSpacing w:val="0"/>
        <w:outlineLvl w:val="1"/>
        <w:rPr>
          <w:rFonts w:ascii="Times New Roman" w:hAnsi="Times New Roman" w:cs="Arial"/>
          <w:b/>
          <w:bCs/>
          <w:iCs/>
          <w:vanish/>
          <w:sz w:val="28"/>
          <w:szCs w:val="28"/>
        </w:rPr>
      </w:pPr>
      <w:bookmarkStart w:id="63" w:name="_Toc522634240"/>
      <w:bookmarkStart w:id="64" w:name="_Toc202864388"/>
      <w:bookmarkStart w:id="65" w:name="_Toc202864448"/>
      <w:bookmarkStart w:id="66" w:name="_Toc202865669"/>
      <w:bookmarkStart w:id="67" w:name="_Toc202866021"/>
      <w:bookmarkStart w:id="68" w:name="_Toc202866384"/>
      <w:bookmarkStart w:id="69" w:name="_Toc202866714"/>
      <w:bookmarkEnd w:id="63"/>
      <w:bookmarkEnd w:id="64"/>
      <w:bookmarkEnd w:id="65"/>
      <w:bookmarkEnd w:id="66"/>
      <w:bookmarkEnd w:id="67"/>
      <w:bookmarkEnd w:id="68"/>
      <w:bookmarkEnd w:id="69"/>
    </w:p>
    <w:p w14:paraId="1F3B1409" w14:textId="77777777" w:rsidR="005A2B67" w:rsidRDefault="005A2B67">
      <w:pPr>
        <w:pStyle w:val="Odstavecseseznamem"/>
        <w:keepNext/>
        <w:numPr>
          <w:ilvl w:val="0"/>
          <w:numId w:val="3"/>
        </w:numPr>
        <w:spacing w:before="240" w:after="60" w:line="240" w:lineRule="auto"/>
        <w:contextualSpacing w:val="0"/>
        <w:outlineLvl w:val="1"/>
        <w:rPr>
          <w:rFonts w:ascii="Times New Roman" w:hAnsi="Times New Roman" w:cs="Arial"/>
          <w:b/>
          <w:bCs/>
          <w:iCs/>
          <w:vanish/>
          <w:sz w:val="28"/>
          <w:szCs w:val="28"/>
        </w:rPr>
      </w:pPr>
      <w:bookmarkStart w:id="70" w:name="_Toc522634241"/>
      <w:bookmarkStart w:id="71" w:name="_Toc202864389"/>
      <w:bookmarkStart w:id="72" w:name="_Toc202864449"/>
      <w:bookmarkStart w:id="73" w:name="_Toc202865670"/>
      <w:bookmarkStart w:id="74" w:name="_Toc202866022"/>
      <w:bookmarkStart w:id="75" w:name="_Toc202866385"/>
      <w:bookmarkStart w:id="76" w:name="_Toc202866715"/>
      <w:bookmarkEnd w:id="70"/>
      <w:bookmarkEnd w:id="71"/>
      <w:bookmarkEnd w:id="72"/>
      <w:bookmarkEnd w:id="73"/>
      <w:bookmarkEnd w:id="74"/>
      <w:bookmarkEnd w:id="75"/>
      <w:bookmarkEnd w:id="76"/>
    </w:p>
    <w:p w14:paraId="562C75D1" w14:textId="77777777" w:rsidR="005A2B67" w:rsidRDefault="005A2B67">
      <w:pPr>
        <w:pStyle w:val="Odstavecseseznamem"/>
        <w:keepNext/>
        <w:numPr>
          <w:ilvl w:val="0"/>
          <w:numId w:val="3"/>
        </w:numPr>
        <w:spacing w:before="240" w:after="60" w:line="240" w:lineRule="auto"/>
        <w:contextualSpacing w:val="0"/>
        <w:outlineLvl w:val="1"/>
        <w:rPr>
          <w:rFonts w:ascii="Times New Roman" w:hAnsi="Times New Roman" w:cs="Arial"/>
          <w:b/>
          <w:bCs/>
          <w:iCs/>
          <w:vanish/>
          <w:sz w:val="28"/>
          <w:szCs w:val="28"/>
        </w:rPr>
      </w:pPr>
      <w:bookmarkStart w:id="77" w:name="_Toc522634242"/>
      <w:bookmarkStart w:id="78" w:name="_Toc202864390"/>
      <w:bookmarkStart w:id="79" w:name="_Toc202864450"/>
      <w:bookmarkStart w:id="80" w:name="_Toc202865671"/>
      <w:bookmarkStart w:id="81" w:name="_Toc202866023"/>
      <w:bookmarkStart w:id="82" w:name="_Toc202866386"/>
      <w:bookmarkStart w:id="83" w:name="_Toc202866716"/>
      <w:bookmarkEnd w:id="77"/>
      <w:bookmarkEnd w:id="78"/>
      <w:bookmarkEnd w:id="79"/>
      <w:bookmarkEnd w:id="80"/>
      <w:bookmarkEnd w:id="81"/>
      <w:bookmarkEnd w:id="82"/>
      <w:bookmarkEnd w:id="83"/>
    </w:p>
    <w:p w14:paraId="664355AD" w14:textId="77777777" w:rsidR="005A2B67" w:rsidRDefault="005A2B67">
      <w:pPr>
        <w:pStyle w:val="Odstavecseseznamem"/>
        <w:keepNext/>
        <w:numPr>
          <w:ilvl w:val="0"/>
          <w:numId w:val="3"/>
        </w:numPr>
        <w:spacing w:before="240" w:after="60" w:line="240" w:lineRule="auto"/>
        <w:contextualSpacing w:val="0"/>
        <w:outlineLvl w:val="1"/>
        <w:rPr>
          <w:rFonts w:ascii="Times New Roman" w:hAnsi="Times New Roman" w:cs="Arial"/>
          <w:b/>
          <w:bCs/>
          <w:iCs/>
          <w:vanish/>
          <w:sz w:val="28"/>
          <w:szCs w:val="28"/>
        </w:rPr>
      </w:pPr>
      <w:bookmarkStart w:id="84" w:name="_Toc522634243"/>
      <w:bookmarkStart w:id="85" w:name="_Toc202864391"/>
      <w:bookmarkStart w:id="86" w:name="_Toc202864451"/>
      <w:bookmarkStart w:id="87" w:name="_Toc202865672"/>
      <w:bookmarkStart w:id="88" w:name="_Toc202866024"/>
      <w:bookmarkStart w:id="89" w:name="_Toc202866387"/>
      <w:bookmarkStart w:id="90" w:name="_Toc202866717"/>
      <w:bookmarkEnd w:id="84"/>
      <w:bookmarkEnd w:id="85"/>
      <w:bookmarkEnd w:id="86"/>
      <w:bookmarkEnd w:id="87"/>
      <w:bookmarkEnd w:id="88"/>
      <w:bookmarkEnd w:id="89"/>
      <w:bookmarkEnd w:id="90"/>
    </w:p>
    <w:p w14:paraId="68CAA11A" w14:textId="77777777" w:rsidR="005A2B67" w:rsidRDefault="007E7C7A">
      <w:pPr>
        <w:pStyle w:val="Nadpis2"/>
        <w:numPr>
          <w:ilvl w:val="1"/>
          <w:numId w:val="3"/>
        </w:numPr>
        <w:rPr>
          <w:rFonts w:eastAsia="Calibri"/>
          <w:lang w:eastAsia="en-US"/>
        </w:rPr>
      </w:pPr>
      <w:r>
        <w:rPr>
          <w:rFonts w:eastAsia="Calibri"/>
          <w:lang w:eastAsia="en-US"/>
        </w:rPr>
        <w:t xml:space="preserve"> </w:t>
      </w:r>
      <w:bookmarkStart w:id="91" w:name="_Toc202866718"/>
      <w:r>
        <w:rPr>
          <w:rFonts w:eastAsia="Calibri"/>
          <w:lang w:eastAsia="en-US"/>
        </w:rPr>
        <w:t>I</w:t>
      </w:r>
      <w:r w:rsidR="00B6737C">
        <w:rPr>
          <w:rFonts w:eastAsia="Calibri"/>
          <w:lang w:eastAsia="en-US"/>
        </w:rPr>
        <w:t>NTEGROVANÉ BLOKY</w:t>
      </w:r>
      <w:bookmarkEnd w:id="91"/>
      <w:r w:rsidR="00B6737C">
        <w:rPr>
          <w:rFonts w:eastAsia="Calibri"/>
          <w:lang w:eastAsia="en-US"/>
        </w:rPr>
        <w:t xml:space="preserve"> </w:t>
      </w:r>
    </w:p>
    <w:p w14:paraId="1A965116" w14:textId="77777777" w:rsidR="005A2B67" w:rsidRDefault="005A2B67">
      <w:pPr>
        <w:rPr>
          <w:rFonts w:eastAsia="Calibri"/>
          <w:lang w:eastAsia="en-US"/>
        </w:rPr>
      </w:pPr>
    </w:p>
    <w:p w14:paraId="0AF35A32" w14:textId="77777777" w:rsidR="005A2B67" w:rsidRDefault="007E7C7A">
      <w:pPr>
        <w:spacing w:after="200" w:line="360" w:lineRule="auto"/>
        <w:jc w:val="both"/>
        <w:rPr>
          <w:rFonts w:eastAsia="Calibri"/>
          <w:b/>
          <w:lang w:eastAsia="en-US"/>
        </w:rPr>
      </w:pPr>
      <w:r>
        <w:rPr>
          <w:rFonts w:eastAsia="Calibri"/>
          <w:lang w:eastAsia="en-US"/>
        </w:rPr>
        <w:t xml:space="preserve">INTEGROVANÝ BLOK: </w:t>
      </w:r>
      <w:r>
        <w:rPr>
          <w:rFonts w:eastAsia="Calibri"/>
          <w:b/>
          <w:lang w:eastAsia="en-US"/>
        </w:rPr>
        <w:t>ZDRAVÍ</w:t>
      </w:r>
    </w:p>
    <w:p w14:paraId="69FED65F" w14:textId="77777777" w:rsidR="000F7407" w:rsidRDefault="000F7407">
      <w:pPr>
        <w:spacing w:after="200" w:line="360" w:lineRule="auto"/>
        <w:jc w:val="both"/>
        <w:rPr>
          <w:rFonts w:eastAsia="Calibri"/>
          <w:lang w:eastAsia="en-US"/>
        </w:rPr>
      </w:pPr>
      <w:r>
        <w:rPr>
          <w:rFonts w:eastAsia="Calibri"/>
          <w:lang w:eastAsia="en-US"/>
        </w:rPr>
        <w:t xml:space="preserve">Smyslem a účelem je vést dítě k poznávání vlastního těla, jeho potřeb a možností. Utvářet základy zdravého životního stylu, podporovat tělesnou i duševní pohodu a vnímání zdraví jako hodnoty. Vytvářet povědomí o bezpečí, prevenci a péči o sebe i druhé v každodenním životě.  </w:t>
      </w:r>
    </w:p>
    <w:p w14:paraId="4487BF21" w14:textId="77777777" w:rsidR="005A2B67" w:rsidRDefault="007E7C7A">
      <w:pPr>
        <w:spacing w:after="200" w:line="360" w:lineRule="auto"/>
        <w:jc w:val="both"/>
        <w:rPr>
          <w:rFonts w:eastAsia="Calibri"/>
          <w:u w:val="single"/>
          <w:lang w:eastAsia="en-US"/>
        </w:rPr>
      </w:pPr>
      <w:r>
        <w:rPr>
          <w:rFonts w:eastAsia="Calibri"/>
          <w:u w:val="single"/>
          <w:lang w:eastAsia="en-US"/>
        </w:rPr>
        <w:t>Klíčové kompetence:</w:t>
      </w:r>
    </w:p>
    <w:p w14:paraId="7F4EE571" w14:textId="77777777" w:rsidR="00A35E4B" w:rsidRPr="00A35E4B" w:rsidRDefault="00A35E4B">
      <w:pPr>
        <w:spacing w:after="200" w:line="360" w:lineRule="auto"/>
        <w:jc w:val="both"/>
        <w:rPr>
          <w:rFonts w:eastAsia="Calibri"/>
          <w:lang w:eastAsia="en-US"/>
        </w:rPr>
      </w:pPr>
      <w:r w:rsidRPr="00A35E4B">
        <w:rPr>
          <w:rFonts w:eastAsia="Calibri"/>
          <w:lang w:eastAsia="en-US"/>
        </w:rPr>
        <w:t>Klíčová kompetence komunikační</w:t>
      </w:r>
      <w:r>
        <w:rPr>
          <w:rFonts w:eastAsia="Calibri"/>
          <w:lang w:eastAsia="en-US"/>
        </w:rPr>
        <w:t>:</w:t>
      </w:r>
    </w:p>
    <w:p w14:paraId="77188CFD" w14:textId="77777777" w:rsidR="00A35E4B" w:rsidRPr="00A35E4B" w:rsidRDefault="00A35E4B" w:rsidP="00A35E4B">
      <w:pPr>
        <w:pStyle w:val="Odstavecseseznamem"/>
        <w:numPr>
          <w:ilvl w:val="0"/>
          <w:numId w:val="21"/>
        </w:numPr>
        <w:spacing w:line="360" w:lineRule="auto"/>
        <w:jc w:val="both"/>
        <w:rPr>
          <w:u w:val="single"/>
        </w:rPr>
      </w:pPr>
      <w:r w:rsidRPr="00A35E4B">
        <w:rPr>
          <w:rFonts w:ascii="Times New Roman" w:hAnsi="Times New Roman"/>
          <w:sz w:val="24"/>
          <w:szCs w:val="24"/>
        </w:rPr>
        <w:t>Vyjadřuje se různými způsoby.</w:t>
      </w:r>
    </w:p>
    <w:p w14:paraId="2CCC294C" w14:textId="77777777" w:rsidR="00A35E4B" w:rsidRDefault="00A35E4B" w:rsidP="00A35E4B">
      <w:pPr>
        <w:spacing w:line="360" w:lineRule="auto"/>
        <w:jc w:val="both"/>
        <w:rPr>
          <w:rFonts w:eastAsia="Calibri"/>
        </w:rPr>
      </w:pPr>
      <w:r w:rsidRPr="00A35E4B">
        <w:rPr>
          <w:rFonts w:eastAsia="Calibri"/>
        </w:rPr>
        <w:t>Klíčová kompetence k občanství a udržitelnosti:</w:t>
      </w:r>
    </w:p>
    <w:p w14:paraId="2D3C73DC" w14:textId="77777777" w:rsidR="00A35E4B" w:rsidRPr="00A35E4B" w:rsidRDefault="00A35E4B" w:rsidP="00A35E4B">
      <w:pPr>
        <w:pStyle w:val="Odstavecseseznamem"/>
        <w:numPr>
          <w:ilvl w:val="0"/>
          <w:numId w:val="21"/>
        </w:numPr>
        <w:spacing w:line="360" w:lineRule="auto"/>
        <w:jc w:val="both"/>
      </w:pPr>
      <w:r w:rsidRPr="008D0C01">
        <w:rPr>
          <w:rFonts w:ascii="Times New Roman" w:hAnsi="Times New Roman"/>
          <w:sz w:val="24"/>
          <w:szCs w:val="24"/>
        </w:rPr>
        <w:t>Přijímá zodpovědnost za svá rozhodnutí</w:t>
      </w:r>
      <w:r>
        <w:rPr>
          <w:rFonts w:ascii="Times New Roman" w:hAnsi="Times New Roman"/>
          <w:sz w:val="24"/>
          <w:szCs w:val="24"/>
        </w:rPr>
        <w:t>.</w:t>
      </w:r>
    </w:p>
    <w:p w14:paraId="72EF9CDF" w14:textId="77777777" w:rsidR="00A35E4B" w:rsidRDefault="00A35E4B" w:rsidP="00A35E4B">
      <w:pPr>
        <w:spacing w:line="360" w:lineRule="auto"/>
        <w:jc w:val="both"/>
        <w:rPr>
          <w:rFonts w:eastAsia="Calibri"/>
        </w:rPr>
      </w:pPr>
      <w:r w:rsidRPr="00A35E4B">
        <w:rPr>
          <w:rFonts w:eastAsia="Calibri"/>
        </w:rPr>
        <w:t>Klíčová kompetence osobnostní a sociální</w:t>
      </w:r>
      <w:r>
        <w:rPr>
          <w:rFonts w:eastAsia="Calibri"/>
        </w:rPr>
        <w:t>:</w:t>
      </w:r>
    </w:p>
    <w:p w14:paraId="519AAF88" w14:textId="77777777" w:rsidR="00A35E4B" w:rsidRPr="00663564" w:rsidRDefault="00A35E4B" w:rsidP="00A35E4B">
      <w:pPr>
        <w:pStyle w:val="Odstavecseseznamem"/>
        <w:numPr>
          <w:ilvl w:val="0"/>
          <w:numId w:val="21"/>
        </w:numPr>
        <w:spacing w:line="360" w:lineRule="auto"/>
        <w:jc w:val="both"/>
        <w:rPr>
          <w:rFonts w:ascii="Times New Roman" w:hAnsi="Times New Roman"/>
          <w:sz w:val="24"/>
          <w:szCs w:val="24"/>
          <w:u w:val="single"/>
        </w:rPr>
      </w:pPr>
      <w:r w:rsidRPr="00A35E4B">
        <w:rPr>
          <w:rFonts w:ascii="Times New Roman" w:hAnsi="Times New Roman"/>
          <w:sz w:val="24"/>
          <w:szCs w:val="24"/>
        </w:rPr>
        <w:t>Pojmenuje vlastní silné stránky.</w:t>
      </w:r>
    </w:p>
    <w:p w14:paraId="073481C4" w14:textId="77777777" w:rsidR="00663564" w:rsidRDefault="00663564" w:rsidP="00663564">
      <w:pPr>
        <w:spacing w:line="360" w:lineRule="auto"/>
        <w:jc w:val="both"/>
      </w:pPr>
      <w:r w:rsidRPr="00663564">
        <w:t>Klíčová kompetence digitální</w:t>
      </w:r>
    </w:p>
    <w:p w14:paraId="54882D28" w14:textId="77777777" w:rsidR="00663564" w:rsidRPr="00663564" w:rsidRDefault="00663564" w:rsidP="00663564">
      <w:pPr>
        <w:pStyle w:val="Odstavecseseznamem"/>
        <w:numPr>
          <w:ilvl w:val="0"/>
          <w:numId w:val="21"/>
        </w:numPr>
        <w:spacing w:line="360" w:lineRule="auto"/>
        <w:jc w:val="both"/>
        <w:rPr>
          <w:rFonts w:ascii="Times New Roman" w:hAnsi="Times New Roman"/>
          <w:sz w:val="24"/>
          <w:szCs w:val="24"/>
        </w:rPr>
      </w:pPr>
      <w:r w:rsidRPr="00663564">
        <w:rPr>
          <w:rFonts w:ascii="Times New Roman" w:hAnsi="Times New Roman"/>
          <w:sz w:val="24"/>
          <w:szCs w:val="24"/>
        </w:rPr>
        <w:t>Rozlišuje přínosy a rizika používání digitálních technologií.</w:t>
      </w:r>
    </w:p>
    <w:p w14:paraId="3AE239DF" w14:textId="77777777" w:rsidR="0088258B" w:rsidRDefault="0088258B">
      <w:pPr>
        <w:spacing w:after="200" w:line="360" w:lineRule="auto"/>
        <w:jc w:val="both"/>
        <w:rPr>
          <w:rFonts w:eastAsia="Calibri"/>
          <w:u w:val="single"/>
          <w:lang w:eastAsia="en-US"/>
        </w:rPr>
      </w:pPr>
      <w:r>
        <w:rPr>
          <w:rFonts w:eastAsia="Calibri"/>
          <w:u w:val="single"/>
          <w:lang w:eastAsia="en-US"/>
        </w:rPr>
        <w:t xml:space="preserve">Vzdělávací oblasti: </w:t>
      </w:r>
    </w:p>
    <w:p w14:paraId="71D09FEF" w14:textId="77777777" w:rsidR="00734D3E" w:rsidRPr="00734D3E" w:rsidRDefault="00734D3E">
      <w:pPr>
        <w:spacing w:after="200" w:line="360" w:lineRule="auto"/>
        <w:jc w:val="both"/>
        <w:rPr>
          <w:rFonts w:eastAsia="Calibri"/>
          <w:b/>
          <w:lang w:eastAsia="en-US"/>
        </w:rPr>
      </w:pPr>
      <w:r w:rsidRPr="00734D3E">
        <w:rPr>
          <w:rFonts w:eastAsia="Calibri"/>
          <w:b/>
          <w:lang w:eastAsia="en-US"/>
        </w:rPr>
        <w:t>Dítě a jeho tělo</w:t>
      </w:r>
    </w:p>
    <w:p w14:paraId="7B84386C" w14:textId="77777777" w:rsidR="00734D3E" w:rsidRDefault="00734D3E">
      <w:pPr>
        <w:spacing w:after="200" w:line="360" w:lineRule="auto"/>
        <w:jc w:val="both"/>
        <w:rPr>
          <w:rFonts w:eastAsia="Calibri"/>
          <w:lang w:eastAsia="en-US"/>
        </w:rPr>
      </w:pPr>
      <w:r w:rsidRPr="00734D3E">
        <w:rPr>
          <w:rFonts w:eastAsia="Calibri"/>
          <w:lang w:eastAsia="en-US"/>
        </w:rPr>
        <w:t>Tělo, smysly a biologické potřeby</w:t>
      </w:r>
    </w:p>
    <w:p w14:paraId="6067DB6B" w14:textId="77777777" w:rsidR="00734D3E" w:rsidRPr="00734D3E" w:rsidRDefault="00734D3E" w:rsidP="00734D3E">
      <w:pPr>
        <w:pStyle w:val="Odstavecseseznamem"/>
        <w:numPr>
          <w:ilvl w:val="0"/>
          <w:numId w:val="21"/>
        </w:numPr>
        <w:spacing w:line="360" w:lineRule="auto"/>
        <w:jc w:val="both"/>
      </w:pPr>
      <w:r w:rsidRPr="00734D3E">
        <w:rPr>
          <w:rFonts w:ascii="Times New Roman" w:hAnsi="Times New Roman"/>
          <w:sz w:val="24"/>
          <w:szCs w:val="24"/>
        </w:rPr>
        <w:t>Orientuje se na svém těle, pojmenuje jeho části a zná jejich funkce.</w:t>
      </w:r>
    </w:p>
    <w:p w14:paraId="3626C996" w14:textId="77777777" w:rsidR="00734D3E" w:rsidRPr="00734D3E" w:rsidRDefault="00734D3E" w:rsidP="00734D3E">
      <w:pPr>
        <w:pStyle w:val="Odstavecseseznamem"/>
        <w:numPr>
          <w:ilvl w:val="0"/>
          <w:numId w:val="21"/>
        </w:numPr>
        <w:spacing w:line="360" w:lineRule="auto"/>
        <w:jc w:val="both"/>
      </w:pPr>
      <w:r w:rsidRPr="00734D3E">
        <w:rPr>
          <w:rFonts w:ascii="Times New Roman" w:hAnsi="Times New Roman"/>
          <w:sz w:val="24"/>
          <w:szCs w:val="24"/>
        </w:rPr>
        <w:t>Zachovává správné držení těla.</w:t>
      </w:r>
    </w:p>
    <w:p w14:paraId="243D43DD" w14:textId="77777777" w:rsidR="00734D3E" w:rsidRPr="00734D3E" w:rsidRDefault="00734D3E" w:rsidP="00734D3E">
      <w:pPr>
        <w:pStyle w:val="Odstavecseseznamem"/>
        <w:numPr>
          <w:ilvl w:val="0"/>
          <w:numId w:val="21"/>
        </w:numPr>
        <w:spacing w:line="360" w:lineRule="auto"/>
        <w:jc w:val="both"/>
      </w:pPr>
      <w:r>
        <w:rPr>
          <w:rFonts w:ascii="Times New Roman" w:hAnsi="Times New Roman"/>
          <w:sz w:val="24"/>
          <w:szCs w:val="24"/>
        </w:rPr>
        <w:t>Rozlišuje pomocí všech smyslů.</w:t>
      </w:r>
    </w:p>
    <w:p w14:paraId="13FC3DE5" w14:textId="77777777" w:rsidR="00734D3E" w:rsidRPr="00734D3E" w:rsidRDefault="00734D3E" w:rsidP="00734D3E">
      <w:pPr>
        <w:pStyle w:val="Odstavecseseznamem"/>
        <w:numPr>
          <w:ilvl w:val="0"/>
          <w:numId w:val="21"/>
        </w:numPr>
        <w:spacing w:line="360" w:lineRule="auto"/>
        <w:jc w:val="both"/>
      </w:pPr>
      <w:r w:rsidRPr="00734D3E">
        <w:rPr>
          <w:rFonts w:ascii="Times New Roman" w:hAnsi="Times New Roman"/>
          <w:sz w:val="24"/>
          <w:szCs w:val="24"/>
        </w:rPr>
        <w:t>Naplňuje své biologické potřeby.</w:t>
      </w:r>
    </w:p>
    <w:p w14:paraId="587DE350" w14:textId="77777777" w:rsidR="00734D3E" w:rsidRDefault="00734D3E" w:rsidP="00734D3E">
      <w:pPr>
        <w:spacing w:line="360" w:lineRule="auto"/>
        <w:jc w:val="both"/>
        <w:rPr>
          <w:rFonts w:eastAsia="Calibri"/>
        </w:rPr>
      </w:pPr>
      <w:r w:rsidRPr="00734D3E">
        <w:rPr>
          <w:rFonts w:eastAsia="Calibri"/>
        </w:rPr>
        <w:t>Pohyb, hrubá a jemná motorika</w:t>
      </w:r>
    </w:p>
    <w:p w14:paraId="70364BAD" w14:textId="77777777" w:rsidR="00734D3E" w:rsidRPr="00734D3E" w:rsidRDefault="00734D3E" w:rsidP="00734D3E">
      <w:pPr>
        <w:pStyle w:val="Odstavecseseznamem"/>
        <w:numPr>
          <w:ilvl w:val="0"/>
          <w:numId w:val="21"/>
        </w:numPr>
        <w:spacing w:line="360" w:lineRule="auto"/>
        <w:jc w:val="both"/>
      </w:pPr>
      <w:r w:rsidRPr="00734D3E">
        <w:rPr>
          <w:rFonts w:ascii="Times New Roman" w:hAnsi="Times New Roman"/>
          <w:sz w:val="24"/>
          <w:szCs w:val="24"/>
        </w:rPr>
        <w:t>Zvládá běžné způsoby pohybu v různém prostředí a terénu, prokazuje obratnost.</w:t>
      </w:r>
    </w:p>
    <w:p w14:paraId="39C03611" w14:textId="77777777" w:rsidR="00734D3E" w:rsidRPr="00734D3E" w:rsidRDefault="00734D3E" w:rsidP="00734D3E">
      <w:pPr>
        <w:pStyle w:val="Odstavecseseznamem"/>
        <w:numPr>
          <w:ilvl w:val="0"/>
          <w:numId w:val="21"/>
        </w:numPr>
        <w:spacing w:line="360" w:lineRule="auto"/>
        <w:jc w:val="both"/>
      </w:pPr>
      <w:r>
        <w:rPr>
          <w:rFonts w:ascii="Times New Roman" w:hAnsi="Times New Roman"/>
          <w:sz w:val="24"/>
          <w:szCs w:val="24"/>
        </w:rPr>
        <w:t>Koordinuje pohyby těla, ruky a oka.</w:t>
      </w:r>
    </w:p>
    <w:p w14:paraId="5FA98500" w14:textId="77777777" w:rsidR="00734D3E" w:rsidRPr="00734D3E" w:rsidRDefault="00734D3E" w:rsidP="00734D3E">
      <w:pPr>
        <w:pStyle w:val="Odstavecseseznamem"/>
        <w:numPr>
          <w:ilvl w:val="0"/>
          <w:numId w:val="21"/>
        </w:numPr>
        <w:spacing w:line="360" w:lineRule="auto"/>
        <w:jc w:val="both"/>
      </w:pPr>
      <w:r w:rsidRPr="00734D3E">
        <w:rPr>
          <w:rFonts w:ascii="Times New Roman" w:hAnsi="Times New Roman"/>
          <w:sz w:val="24"/>
          <w:szCs w:val="24"/>
        </w:rPr>
        <w:t>Ovládá jemnou motoriku a motoriku mluvidel.</w:t>
      </w:r>
    </w:p>
    <w:p w14:paraId="7758B146" w14:textId="77777777" w:rsidR="00734D3E" w:rsidRDefault="00734D3E" w:rsidP="00734D3E">
      <w:pPr>
        <w:pStyle w:val="Odstavecseseznamem"/>
        <w:numPr>
          <w:ilvl w:val="0"/>
          <w:numId w:val="21"/>
        </w:numPr>
        <w:spacing w:line="360" w:lineRule="auto"/>
        <w:jc w:val="both"/>
        <w:rPr>
          <w:rFonts w:ascii="Times New Roman" w:hAnsi="Times New Roman"/>
          <w:sz w:val="24"/>
          <w:szCs w:val="24"/>
        </w:rPr>
      </w:pPr>
      <w:r w:rsidRPr="00734D3E">
        <w:rPr>
          <w:rFonts w:ascii="Times New Roman" w:hAnsi="Times New Roman"/>
          <w:sz w:val="24"/>
          <w:szCs w:val="24"/>
        </w:rPr>
        <w:t>Vykonává jednoduchý pohyb podle vzoru a provede ho podle pokynu.</w:t>
      </w:r>
    </w:p>
    <w:p w14:paraId="10EAA412" w14:textId="77777777" w:rsidR="00734D3E" w:rsidRDefault="00734D3E" w:rsidP="00734D3E">
      <w:pPr>
        <w:pStyle w:val="Odstavecseseznamem"/>
        <w:numPr>
          <w:ilvl w:val="0"/>
          <w:numId w:val="21"/>
        </w:numPr>
        <w:spacing w:line="360" w:lineRule="auto"/>
        <w:jc w:val="both"/>
        <w:rPr>
          <w:rFonts w:ascii="Times New Roman" w:hAnsi="Times New Roman"/>
          <w:sz w:val="24"/>
          <w:szCs w:val="24"/>
        </w:rPr>
      </w:pPr>
      <w:r>
        <w:rPr>
          <w:rFonts w:ascii="Times New Roman" w:hAnsi="Times New Roman"/>
          <w:sz w:val="24"/>
          <w:szCs w:val="24"/>
        </w:rPr>
        <w:t>Vyhledává příležitosti k pohybu.</w:t>
      </w:r>
    </w:p>
    <w:p w14:paraId="5F734805" w14:textId="77777777" w:rsidR="00734D3E" w:rsidRDefault="00734D3E" w:rsidP="00734D3E">
      <w:pPr>
        <w:spacing w:line="360" w:lineRule="auto"/>
        <w:jc w:val="both"/>
        <w:rPr>
          <w:rFonts w:eastAsia="Calibri"/>
        </w:rPr>
      </w:pPr>
      <w:r w:rsidRPr="00734D3E">
        <w:rPr>
          <w:rFonts w:eastAsia="Calibri"/>
        </w:rPr>
        <w:t>Fyzická zdatnost</w:t>
      </w:r>
    </w:p>
    <w:p w14:paraId="0A443F25" w14:textId="77777777" w:rsidR="00734D3E" w:rsidRPr="00734D3E" w:rsidRDefault="00734D3E" w:rsidP="00734D3E">
      <w:pPr>
        <w:pStyle w:val="Odstavecseseznamem"/>
        <w:numPr>
          <w:ilvl w:val="0"/>
          <w:numId w:val="21"/>
        </w:numPr>
        <w:spacing w:line="360" w:lineRule="auto"/>
        <w:jc w:val="both"/>
      </w:pPr>
      <w:r>
        <w:rPr>
          <w:rFonts w:ascii="Times New Roman" w:hAnsi="Times New Roman"/>
          <w:sz w:val="24"/>
          <w:szCs w:val="24"/>
        </w:rPr>
        <w:t>Překonává fyzické překážky.</w:t>
      </w:r>
    </w:p>
    <w:p w14:paraId="5C8D4AB5" w14:textId="77777777" w:rsidR="00734D3E" w:rsidRDefault="00734D3E" w:rsidP="00734D3E">
      <w:pPr>
        <w:spacing w:line="360" w:lineRule="auto"/>
        <w:jc w:val="both"/>
        <w:rPr>
          <w:rFonts w:eastAsia="Calibri"/>
        </w:rPr>
      </w:pPr>
      <w:r w:rsidRPr="00734D3E">
        <w:rPr>
          <w:rFonts w:eastAsia="Calibri"/>
        </w:rPr>
        <w:t>Ochrana zdraví</w:t>
      </w:r>
    </w:p>
    <w:p w14:paraId="75784643" w14:textId="77777777" w:rsidR="00734D3E" w:rsidRPr="00734D3E" w:rsidRDefault="00734D3E" w:rsidP="00734D3E">
      <w:pPr>
        <w:pStyle w:val="Odstavecseseznamem"/>
        <w:numPr>
          <w:ilvl w:val="0"/>
          <w:numId w:val="21"/>
        </w:numPr>
        <w:spacing w:line="360" w:lineRule="auto"/>
        <w:jc w:val="both"/>
      </w:pPr>
      <w:r>
        <w:rPr>
          <w:rFonts w:ascii="Times New Roman" w:hAnsi="Times New Roman"/>
          <w:sz w:val="24"/>
          <w:szCs w:val="24"/>
        </w:rPr>
        <w:t>Má osvojené základní hygienické návyky.</w:t>
      </w:r>
    </w:p>
    <w:p w14:paraId="1FE90974" w14:textId="77777777" w:rsidR="00734D3E" w:rsidRPr="00734D3E" w:rsidRDefault="00734D3E" w:rsidP="00734D3E">
      <w:pPr>
        <w:pStyle w:val="Odstavecseseznamem"/>
        <w:numPr>
          <w:ilvl w:val="0"/>
          <w:numId w:val="21"/>
        </w:numPr>
        <w:spacing w:line="360" w:lineRule="auto"/>
        <w:jc w:val="both"/>
      </w:pPr>
      <w:r>
        <w:rPr>
          <w:rFonts w:ascii="Times New Roman" w:hAnsi="Times New Roman"/>
          <w:sz w:val="24"/>
          <w:szCs w:val="24"/>
        </w:rPr>
        <w:t>Rozlišuje, co zdraví prospívá a co mu škodí.</w:t>
      </w:r>
    </w:p>
    <w:p w14:paraId="5C6EFFD0" w14:textId="77777777" w:rsidR="00734D3E" w:rsidRPr="00734D3E" w:rsidRDefault="00734D3E" w:rsidP="00734D3E">
      <w:pPr>
        <w:pStyle w:val="Odstavecseseznamem"/>
        <w:numPr>
          <w:ilvl w:val="0"/>
          <w:numId w:val="21"/>
        </w:numPr>
        <w:spacing w:line="360" w:lineRule="auto"/>
        <w:jc w:val="both"/>
      </w:pPr>
      <w:r>
        <w:rPr>
          <w:rFonts w:ascii="Times New Roman" w:hAnsi="Times New Roman"/>
          <w:sz w:val="24"/>
          <w:szCs w:val="24"/>
        </w:rPr>
        <w:t>Chová se bezpečně, používá ochranné pomůcky.</w:t>
      </w:r>
    </w:p>
    <w:p w14:paraId="2B162D67" w14:textId="77777777" w:rsidR="00734D3E" w:rsidRDefault="00734D3E" w:rsidP="00734D3E">
      <w:pPr>
        <w:spacing w:line="360" w:lineRule="auto"/>
        <w:jc w:val="both"/>
        <w:rPr>
          <w:rFonts w:eastAsia="Calibri"/>
          <w:b/>
        </w:rPr>
      </w:pPr>
      <w:r w:rsidRPr="00734D3E">
        <w:rPr>
          <w:rFonts w:eastAsia="Calibri"/>
          <w:b/>
        </w:rPr>
        <w:t>Dítě a jeho psychika</w:t>
      </w:r>
    </w:p>
    <w:p w14:paraId="6A7693E2" w14:textId="77777777" w:rsidR="00734D3E" w:rsidRDefault="009E046B" w:rsidP="00734D3E">
      <w:pPr>
        <w:spacing w:line="360" w:lineRule="auto"/>
        <w:jc w:val="both"/>
        <w:rPr>
          <w:rFonts w:eastAsia="Calibri"/>
        </w:rPr>
      </w:pPr>
      <w:r w:rsidRPr="009E046B">
        <w:rPr>
          <w:rFonts w:eastAsia="Calibri"/>
        </w:rPr>
        <w:t>Myšlenkové operace a procesy</w:t>
      </w:r>
    </w:p>
    <w:p w14:paraId="70A7D6B9" w14:textId="77777777" w:rsidR="009E046B" w:rsidRPr="009E046B" w:rsidRDefault="009E046B" w:rsidP="009E046B">
      <w:pPr>
        <w:pStyle w:val="Odstavecseseznamem"/>
        <w:numPr>
          <w:ilvl w:val="0"/>
          <w:numId w:val="21"/>
        </w:numPr>
        <w:spacing w:line="360" w:lineRule="auto"/>
        <w:jc w:val="both"/>
      </w:pPr>
      <w:r w:rsidRPr="009E046B">
        <w:rPr>
          <w:rFonts w:ascii="Times New Roman" w:hAnsi="Times New Roman"/>
          <w:sz w:val="24"/>
          <w:szCs w:val="24"/>
        </w:rPr>
        <w:t>Rozpozná, které situace mohou a které nemohou nastat.</w:t>
      </w:r>
    </w:p>
    <w:p w14:paraId="50BF4CA6" w14:textId="77777777" w:rsidR="009E046B" w:rsidRDefault="009E046B" w:rsidP="009E046B">
      <w:pPr>
        <w:spacing w:line="360" w:lineRule="auto"/>
        <w:jc w:val="both"/>
        <w:rPr>
          <w:rFonts w:eastAsia="Calibri"/>
        </w:rPr>
      </w:pPr>
      <w:r w:rsidRPr="009E046B">
        <w:rPr>
          <w:rFonts w:eastAsia="Calibri"/>
        </w:rPr>
        <w:t>Jazyk a řeč</w:t>
      </w:r>
    </w:p>
    <w:p w14:paraId="6F84A7D6" w14:textId="77777777" w:rsidR="009E046B" w:rsidRDefault="009E046B" w:rsidP="009E046B">
      <w:pPr>
        <w:pStyle w:val="Odstavecseseznamem"/>
        <w:numPr>
          <w:ilvl w:val="0"/>
          <w:numId w:val="21"/>
        </w:numPr>
        <w:spacing w:line="360" w:lineRule="auto"/>
        <w:jc w:val="both"/>
        <w:rPr>
          <w:rFonts w:ascii="Times New Roman" w:hAnsi="Times New Roman"/>
          <w:sz w:val="24"/>
          <w:szCs w:val="24"/>
        </w:rPr>
      </w:pPr>
      <w:r w:rsidRPr="0024649D">
        <w:rPr>
          <w:rFonts w:ascii="Times New Roman" w:hAnsi="Times New Roman"/>
          <w:sz w:val="24"/>
          <w:szCs w:val="24"/>
        </w:rPr>
        <w:t>Správně vyslovuje většinu hlásek, ovládá dech, tempo a intonaci řeči.</w:t>
      </w:r>
    </w:p>
    <w:p w14:paraId="5DC64ED5" w14:textId="77777777" w:rsidR="0024649D" w:rsidRDefault="0024649D" w:rsidP="0024649D">
      <w:pPr>
        <w:spacing w:line="360" w:lineRule="auto"/>
        <w:jc w:val="both"/>
        <w:rPr>
          <w:rFonts w:eastAsia="Calibri"/>
          <w:b/>
        </w:rPr>
      </w:pPr>
      <w:r w:rsidRPr="0024649D">
        <w:rPr>
          <w:rFonts w:eastAsia="Calibri"/>
          <w:b/>
        </w:rPr>
        <w:t>Dítě, ten druhý a společnost</w:t>
      </w:r>
    </w:p>
    <w:p w14:paraId="05EE9562" w14:textId="77777777" w:rsidR="0024649D" w:rsidRDefault="0024649D" w:rsidP="0024649D">
      <w:pPr>
        <w:spacing w:line="360" w:lineRule="auto"/>
        <w:jc w:val="both"/>
        <w:rPr>
          <w:rFonts w:eastAsia="Calibri"/>
        </w:rPr>
      </w:pPr>
      <w:r w:rsidRPr="0024649D">
        <w:rPr>
          <w:rFonts w:eastAsia="Calibri"/>
        </w:rPr>
        <w:t>Základy estetického a kulturního vnímání a vyjadřování</w:t>
      </w:r>
    </w:p>
    <w:p w14:paraId="23F62BC3" w14:textId="77777777" w:rsidR="0024649D" w:rsidRPr="0024649D" w:rsidRDefault="0024649D" w:rsidP="0024649D">
      <w:pPr>
        <w:pStyle w:val="Odstavecseseznamem"/>
        <w:numPr>
          <w:ilvl w:val="0"/>
          <w:numId w:val="21"/>
        </w:numPr>
        <w:spacing w:line="360" w:lineRule="auto"/>
        <w:jc w:val="both"/>
      </w:pPr>
      <w:r>
        <w:rPr>
          <w:rFonts w:ascii="Times New Roman" w:hAnsi="Times New Roman"/>
          <w:sz w:val="24"/>
          <w:szCs w:val="24"/>
        </w:rPr>
        <w:t>Vyjadřuje se prostřednictvím vokálních, instrumentálních a hudebně pohybových činností.</w:t>
      </w:r>
    </w:p>
    <w:p w14:paraId="45D228E8" w14:textId="77777777" w:rsidR="0024649D" w:rsidRDefault="0024649D" w:rsidP="0024649D">
      <w:pPr>
        <w:spacing w:line="360" w:lineRule="auto"/>
        <w:jc w:val="both"/>
        <w:rPr>
          <w:rFonts w:eastAsia="Calibri"/>
          <w:b/>
        </w:rPr>
      </w:pPr>
      <w:r w:rsidRPr="0024649D">
        <w:rPr>
          <w:rFonts w:eastAsia="Calibri"/>
          <w:b/>
        </w:rPr>
        <w:t>Dítě a svět</w:t>
      </w:r>
    </w:p>
    <w:p w14:paraId="03F3F95B" w14:textId="77777777" w:rsidR="0024649D" w:rsidRDefault="0024649D" w:rsidP="0024649D">
      <w:pPr>
        <w:spacing w:line="360" w:lineRule="auto"/>
        <w:jc w:val="both"/>
        <w:rPr>
          <w:rFonts w:eastAsia="Calibri"/>
        </w:rPr>
      </w:pPr>
      <w:r w:rsidRPr="0024649D">
        <w:rPr>
          <w:rFonts w:eastAsia="Calibri"/>
        </w:rPr>
        <w:t>Životní prostředí a jeho ochrana</w:t>
      </w:r>
    </w:p>
    <w:p w14:paraId="1C37DD56" w14:textId="77777777" w:rsidR="0024649D" w:rsidRPr="0024649D" w:rsidRDefault="0024649D" w:rsidP="0024649D">
      <w:pPr>
        <w:pStyle w:val="Odstavecseseznamem"/>
        <w:numPr>
          <w:ilvl w:val="0"/>
          <w:numId w:val="21"/>
        </w:numPr>
        <w:spacing w:line="360" w:lineRule="auto"/>
        <w:jc w:val="both"/>
      </w:pPr>
      <w:r>
        <w:rPr>
          <w:rFonts w:ascii="Times New Roman" w:hAnsi="Times New Roman"/>
          <w:sz w:val="24"/>
          <w:szCs w:val="24"/>
        </w:rPr>
        <w:t>Udržuje pořádek v blízkém prostředí.</w:t>
      </w:r>
    </w:p>
    <w:p w14:paraId="412B323B" w14:textId="77777777" w:rsidR="0024649D" w:rsidRDefault="0024649D" w:rsidP="0024649D">
      <w:pPr>
        <w:spacing w:line="360" w:lineRule="auto"/>
        <w:jc w:val="both"/>
        <w:rPr>
          <w:rFonts w:eastAsia="Calibri"/>
        </w:rPr>
      </w:pPr>
      <w:r w:rsidRPr="0024649D">
        <w:rPr>
          <w:rFonts w:eastAsia="Calibri"/>
        </w:rPr>
        <w:t>Bezpečné chování</w:t>
      </w:r>
    </w:p>
    <w:p w14:paraId="457C6ED6" w14:textId="77777777" w:rsidR="005A2B67" w:rsidRPr="00C0202A" w:rsidRDefault="0024649D" w:rsidP="00A35E4B">
      <w:pPr>
        <w:pStyle w:val="Odstavecseseznamem"/>
        <w:numPr>
          <w:ilvl w:val="0"/>
          <w:numId w:val="21"/>
        </w:numPr>
        <w:spacing w:line="360" w:lineRule="auto"/>
        <w:jc w:val="both"/>
      </w:pPr>
      <w:r>
        <w:rPr>
          <w:rFonts w:ascii="Times New Roman" w:hAnsi="Times New Roman"/>
          <w:sz w:val="24"/>
          <w:szCs w:val="24"/>
        </w:rPr>
        <w:t>Reaguje na bezpečnostní pokyny dospělých v rizikových situacích.</w:t>
      </w:r>
    </w:p>
    <w:p w14:paraId="7DF4E37C" w14:textId="77777777" w:rsidR="00A35E4B" w:rsidRDefault="00A35E4B" w:rsidP="00A35E4B">
      <w:pPr>
        <w:spacing w:after="200" w:line="360" w:lineRule="auto"/>
        <w:contextualSpacing/>
        <w:jc w:val="both"/>
        <w:rPr>
          <w:rFonts w:eastAsia="Calibri"/>
          <w:lang w:eastAsia="en-US"/>
        </w:rPr>
      </w:pPr>
    </w:p>
    <w:p w14:paraId="39793EB7" w14:textId="77777777" w:rsidR="005A2B67" w:rsidRDefault="007E7C7A">
      <w:pPr>
        <w:spacing w:after="200" w:line="360" w:lineRule="auto"/>
        <w:jc w:val="both"/>
        <w:rPr>
          <w:rFonts w:eastAsia="Calibri"/>
          <w:b/>
          <w:lang w:eastAsia="en-US"/>
        </w:rPr>
      </w:pPr>
      <w:r>
        <w:rPr>
          <w:rFonts w:eastAsia="Calibri"/>
          <w:lang w:eastAsia="en-US"/>
        </w:rPr>
        <w:t xml:space="preserve">INTEGROVANÝ BLOK: </w:t>
      </w:r>
      <w:r>
        <w:rPr>
          <w:rFonts w:eastAsia="Calibri"/>
          <w:b/>
          <w:lang w:eastAsia="en-US"/>
        </w:rPr>
        <w:t>KDO JSEM JÁ</w:t>
      </w:r>
    </w:p>
    <w:p w14:paraId="705192FD" w14:textId="77777777" w:rsidR="000A1FA3" w:rsidRPr="000A1FA3" w:rsidRDefault="000A1FA3">
      <w:pPr>
        <w:spacing w:after="200" w:line="360" w:lineRule="auto"/>
        <w:jc w:val="both"/>
        <w:rPr>
          <w:rFonts w:eastAsia="Calibri"/>
          <w:lang w:eastAsia="en-US"/>
        </w:rPr>
      </w:pPr>
      <w:r w:rsidRPr="000A1FA3">
        <w:rPr>
          <w:rFonts w:eastAsia="Calibri"/>
          <w:lang w:eastAsia="en-US"/>
        </w:rPr>
        <w:t>Smyslem</w:t>
      </w:r>
      <w:r>
        <w:rPr>
          <w:rFonts w:eastAsia="Calibri"/>
          <w:lang w:eastAsia="en-US"/>
        </w:rPr>
        <w:t xml:space="preserve"> a účelem  je podporovat dítě v sebepoznání, uvědomování si vlastní identity, emocí, zájmů, silných stránek a potřeb. Vytvářet prostředí pro rozvoj sebedůvěry a vnímání vlastního místa ve světě. Posilovat vnitřní motivaci a schopnost reflektovat své učení. </w:t>
      </w:r>
    </w:p>
    <w:p w14:paraId="2302D5E7" w14:textId="77777777" w:rsidR="005A2B67" w:rsidRDefault="007E7C7A">
      <w:pPr>
        <w:spacing w:after="200" w:line="360" w:lineRule="auto"/>
        <w:jc w:val="both"/>
        <w:rPr>
          <w:rFonts w:eastAsia="Calibri"/>
          <w:u w:val="single"/>
          <w:lang w:eastAsia="en-US"/>
        </w:rPr>
      </w:pPr>
      <w:r>
        <w:rPr>
          <w:rFonts w:eastAsia="Calibri"/>
          <w:u w:val="single"/>
          <w:lang w:eastAsia="en-US"/>
        </w:rPr>
        <w:t>Klíčové kompetence:</w:t>
      </w:r>
    </w:p>
    <w:p w14:paraId="05156E6B" w14:textId="77777777" w:rsidR="000A1FA3" w:rsidRDefault="00990C17" w:rsidP="00990C17">
      <w:pPr>
        <w:spacing w:line="360" w:lineRule="auto"/>
        <w:jc w:val="both"/>
        <w:rPr>
          <w:rFonts w:eastAsia="Calibri"/>
        </w:rPr>
      </w:pPr>
      <w:r w:rsidRPr="00990C17">
        <w:rPr>
          <w:rFonts w:eastAsia="Calibri"/>
        </w:rPr>
        <w:t>Klíčová kompetence k</w:t>
      </w:r>
      <w:r>
        <w:rPr>
          <w:rFonts w:eastAsia="Calibri"/>
        </w:rPr>
        <w:t> </w:t>
      </w:r>
      <w:r w:rsidRPr="00990C17">
        <w:rPr>
          <w:rFonts w:eastAsia="Calibri"/>
        </w:rPr>
        <w:t>učení</w:t>
      </w:r>
    </w:p>
    <w:p w14:paraId="13714240" w14:textId="77777777" w:rsidR="00990C17" w:rsidRPr="00990C17" w:rsidRDefault="00990C17" w:rsidP="00990C17">
      <w:pPr>
        <w:pStyle w:val="Odstavecseseznamem"/>
        <w:numPr>
          <w:ilvl w:val="0"/>
          <w:numId w:val="21"/>
        </w:numPr>
        <w:rPr>
          <w:rFonts w:ascii="Times New Roman" w:hAnsi="Times New Roman"/>
          <w:sz w:val="24"/>
          <w:szCs w:val="24"/>
        </w:rPr>
      </w:pPr>
      <w:r w:rsidRPr="00990C17">
        <w:rPr>
          <w:rFonts w:ascii="Times New Roman" w:hAnsi="Times New Roman"/>
          <w:sz w:val="24"/>
          <w:szCs w:val="24"/>
        </w:rPr>
        <w:t xml:space="preserve">Záměrně se soustředí na činnost a udrží pozornost. </w:t>
      </w:r>
    </w:p>
    <w:p w14:paraId="71CCEF64" w14:textId="77777777" w:rsidR="00990C17" w:rsidRDefault="00990C17" w:rsidP="00990C17">
      <w:pPr>
        <w:spacing w:line="360" w:lineRule="auto"/>
        <w:jc w:val="both"/>
        <w:rPr>
          <w:rFonts w:eastAsia="Calibri"/>
        </w:rPr>
      </w:pPr>
      <w:r w:rsidRPr="00990C17">
        <w:rPr>
          <w:rFonts w:eastAsia="Calibri"/>
        </w:rPr>
        <w:t>Klíčová kompetence komunikační</w:t>
      </w:r>
    </w:p>
    <w:p w14:paraId="4E17616D" w14:textId="77777777" w:rsidR="00990C17" w:rsidRDefault="00990C17" w:rsidP="00990C17">
      <w:pPr>
        <w:pStyle w:val="Odstavecseseznamem"/>
        <w:numPr>
          <w:ilvl w:val="0"/>
          <w:numId w:val="21"/>
        </w:numPr>
        <w:spacing w:line="360" w:lineRule="auto"/>
        <w:jc w:val="both"/>
        <w:rPr>
          <w:rFonts w:ascii="Times New Roman" w:hAnsi="Times New Roman"/>
          <w:sz w:val="24"/>
          <w:szCs w:val="24"/>
        </w:rPr>
      </w:pPr>
      <w:r w:rsidRPr="00990C17">
        <w:rPr>
          <w:rFonts w:ascii="Times New Roman" w:hAnsi="Times New Roman"/>
          <w:sz w:val="24"/>
          <w:szCs w:val="24"/>
        </w:rPr>
        <w:t>Prezentuje své zkušenosti, zájmy, výsledky své práce či práce skupiny.</w:t>
      </w:r>
    </w:p>
    <w:p w14:paraId="107BD201" w14:textId="77777777" w:rsidR="00990C17" w:rsidRDefault="00990C17" w:rsidP="00990C17">
      <w:pPr>
        <w:spacing w:line="360" w:lineRule="auto"/>
        <w:jc w:val="both"/>
        <w:rPr>
          <w:rFonts w:eastAsia="Calibri"/>
        </w:rPr>
      </w:pPr>
      <w:r w:rsidRPr="00990C17">
        <w:rPr>
          <w:rFonts w:eastAsia="Calibri"/>
        </w:rPr>
        <w:t>Klíčová kompetence osobnostní a sociální</w:t>
      </w:r>
    </w:p>
    <w:p w14:paraId="300789F7" w14:textId="77777777" w:rsidR="00990C17" w:rsidRPr="00990C17" w:rsidRDefault="00990C17" w:rsidP="00990C17">
      <w:pPr>
        <w:pStyle w:val="Odstavecseseznamem"/>
        <w:numPr>
          <w:ilvl w:val="0"/>
          <w:numId w:val="21"/>
        </w:numPr>
        <w:spacing w:line="360" w:lineRule="auto"/>
        <w:jc w:val="both"/>
      </w:pPr>
      <w:r>
        <w:rPr>
          <w:rFonts w:ascii="Times New Roman" w:hAnsi="Times New Roman"/>
          <w:sz w:val="24"/>
          <w:szCs w:val="24"/>
        </w:rPr>
        <w:t>Projevuje důvěru v sebe sama.</w:t>
      </w:r>
    </w:p>
    <w:p w14:paraId="23848EDA" w14:textId="77777777" w:rsidR="00990C17" w:rsidRDefault="00990C17" w:rsidP="00990C17">
      <w:pPr>
        <w:spacing w:line="360" w:lineRule="auto"/>
        <w:jc w:val="both"/>
        <w:rPr>
          <w:rFonts w:eastAsia="Calibri"/>
        </w:rPr>
      </w:pPr>
      <w:r w:rsidRPr="00990C17">
        <w:rPr>
          <w:rFonts w:eastAsia="Calibri"/>
        </w:rPr>
        <w:t>Klíčová kompetence k podnikavosti a pracovní</w:t>
      </w:r>
    </w:p>
    <w:p w14:paraId="09DB3AC7" w14:textId="77777777" w:rsidR="00990C17" w:rsidRPr="00990C17" w:rsidRDefault="00990C17" w:rsidP="00990C17">
      <w:pPr>
        <w:pStyle w:val="Odstavecseseznamem"/>
        <w:numPr>
          <w:ilvl w:val="0"/>
          <w:numId w:val="21"/>
        </w:numPr>
        <w:spacing w:line="360" w:lineRule="auto"/>
        <w:rPr>
          <w:rFonts w:ascii="Times New Roman" w:hAnsi="Times New Roman"/>
          <w:sz w:val="24"/>
          <w:szCs w:val="24"/>
        </w:rPr>
      </w:pPr>
      <w:r w:rsidRPr="00990C17">
        <w:rPr>
          <w:rFonts w:ascii="Times New Roman" w:hAnsi="Times New Roman"/>
          <w:sz w:val="24"/>
          <w:szCs w:val="24"/>
        </w:rPr>
        <w:t xml:space="preserve">Navrhuje, co potřebuje k realizaci vlastních činností. </w:t>
      </w:r>
    </w:p>
    <w:p w14:paraId="5361AC90" w14:textId="77777777" w:rsidR="00990C17" w:rsidRPr="00990C17" w:rsidRDefault="00990C17" w:rsidP="00990C17">
      <w:pPr>
        <w:pStyle w:val="Odstavecseseznamem"/>
        <w:numPr>
          <w:ilvl w:val="0"/>
          <w:numId w:val="21"/>
        </w:numPr>
        <w:spacing w:line="360" w:lineRule="auto"/>
        <w:jc w:val="both"/>
      </w:pPr>
      <w:r>
        <w:rPr>
          <w:rFonts w:ascii="Times New Roman" w:hAnsi="Times New Roman"/>
          <w:sz w:val="24"/>
          <w:szCs w:val="24"/>
        </w:rPr>
        <w:t>Dokáže měnit cesty k dosažení cíle</w:t>
      </w:r>
    </w:p>
    <w:p w14:paraId="4D8A1DA7" w14:textId="77777777" w:rsidR="00990C17" w:rsidRPr="00990C17" w:rsidRDefault="00990C17" w:rsidP="00990C17">
      <w:pPr>
        <w:pStyle w:val="Odstavecseseznamem"/>
        <w:numPr>
          <w:ilvl w:val="0"/>
          <w:numId w:val="21"/>
        </w:numPr>
        <w:spacing w:line="360" w:lineRule="auto"/>
        <w:jc w:val="both"/>
      </w:pPr>
      <w:r>
        <w:rPr>
          <w:rFonts w:ascii="Times New Roman" w:hAnsi="Times New Roman"/>
          <w:sz w:val="24"/>
          <w:szCs w:val="24"/>
        </w:rPr>
        <w:t>Dokončí, co započalo.</w:t>
      </w:r>
    </w:p>
    <w:p w14:paraId="65FA2E9F" w14:textId="77777777" w:rsidR="00990C17" w:rsidRPr="00990C17" w:rsidRDefault="00990C17" w:rsidP="00990C17">
      <w:pPr>
        <w:pStyle w:val="Odstavecseseznamem"/>
        <w:numPr>
          <w:ilvl w:val="0"/>
          <w:numId w:val="21"/>
        </w:numPr>
        <w:spacing w:line="360" w:lineRule="auto"/>
        <w:jc w:val="both"/>
      </w:pPr>
      <w:r>
        <w:rPr>
          <w:rFonts w:ascii="Times New Roman" w:hAnsi="Times New Roman"/>
          <w:sz w:val="24"/>
          <w:szCs w:val="24"/>
        </w:rPr>
        <w:t>Organizuje a realizuje svoje činnosti.</w:t>
      </w:r>
    </w:p>
    <w:p w14:paraId="68211775" w14:textId="77777777" w:rsidR="00990C17" w:rsidRDefault="00990C17" w:rsidP="00990C17">
      <w:pPr>
        <w:spacing w:line="360" w:lineRule="auto"/>
        <w:jc w:val="both"/>
        <w:rPr>
          <w:rFonts w:eastAsia="Calibri"/>
        </w:rPr>
      </w:pPr>
      <w:r w:rsidRPr="00990C17">
        <w:rPr>
          <w:rFonts w:eastAsia="Calibri"/>
        </w:rPr>
        <w:t>Klíčová kompetence k řešení problémů</w:t>
      </w:r>
    </w:p>
    <w:p w14:paraId="5C525885" w14:textId="77777777" w:rsidR="00990C17" w:rsidRPr="00990C17" w:rsidRDefault="00990C17" w:rsidP="00990C17">
      <w:pPr>
        <w:pStyle w:val="Odstavecseseznamem"/>
        <w:numPr>
          <w:ilvl w:val="0"/>
          <w:numId w:val="21"/>
        </w:numPr>
        <w:spacing w:line="360" w:lineRule="auto"/>
        <w:jc w:val="both"/>
        <w:rPr>
          <w:rFonts w:ascii="Times New Roman" w:hAnsi="Times New Roman"/>
          <w:sz w:val="24"/>
          <w:szCs w:val="24"/>
        </w:rPr>
      </w:pPr>
      <w:r w:rsidRPr="00990C17">
        <w:rPr>
          <w:rFonts w:ascii="Times New Roman" w:hAnsi="Times New Roman"/>
          <w:sz w:val="24"/>
          <w:szCs w:val="24"/>
        </w:rPr>
        <w:t>Řeší jednoduché problémové situace na základě předchozí zkušenosti.</w:t>
      </w:r>
    </w:p>
    <w:p w14:paraId="1915CAA2" w14:textId="77777777" w:rsidR="00990C17" w:rsidRPr="00990C17" w:rsidRDefault="00990C17" w:rsidP="00990C17">
      <w:pPr>
        <w:pStyle w:val="Odstavecseseznamem"/>
        <w:numPr>
          <w:ilvl w:val="0"/>
          <w:numId w:val="21"/>
        </w:numPr>
        <w:spacing w:line="360" w:lineRule="auto"/>
        <w:jc w:val="both"/>
        <w:rPr>
          <w:rFonts w:ascii="Times New Roman" w:hAnsi="Times New Roman"/>
          <w:sz w:val="24"/>
          <w:szCs w:val="24"/>
        </w:rPr>
      </w:pPr>
      <w:r w:rsidRPr="00990C17">
        <w:rPr>
          <w:rFonts w:ascii="Times New Roman" w:hAnsi="Times New Roman"/>
          <w:sz w:val="24"/>
          <w:szCs w:val="24"/>
        </w:rPr>
        <w:t xml:space="preserve">Pozoruje, zkoumá, experimentuje, objevuje. </w:t>
      </w:r>
    </w:p>
    <w:p w14:paraId="7F38FE72" w14:textId="77777777" w:rsidR="00990C17" w:rsidRPr="00990C17" w:rsidRDefault="00990C17" w:rsidP="00990C17">
      <w:pPr>
        <w:pStyle w:val="Odstavecseseznamem"/>
        <w:numPr>
          <w:ilvl w:val="0"/>
          <w:numId w:val="21"/>
        </w:numPr>
        <w:spacing w:line="360" w:lineRule="auto"/>
        <w:jc w:val="both"/>
        <w:rPr>
          <w:rFonts w:ascii="Times New Roman" w:hAnsi="Times New Roman"/>
          <w:sz w:val="24"/>
          <w:szCs w:val="24"/>
        </w:rPr>
      </w:pPr>
      <w:r w:rsidRPr="00990C17">
        <w:rPr>
          <w:rFonts w:ascii="Times New Roman" w:hAnsi="Times New Roman"/>
          <w:sz w:val="24"/>
          <w:szCs w:val="24"/>
        </w:rPr>
        <w:t xml:space="preserve">Volí adekvátní řešení vedoucí k cíli. </w:t>
      </w:r>
    </w:p>
    <w:p w14:paraId="42BA7764" w14:textId="77777777" w:rsidR="00990C17" w:rsidRDefault="00990C17" w:rsidP="00990C17">
      <w:pPr>
        <w:pStyle w:val="Odstavecseseznamem"/>
        <w:numPr>
          <w:ilvl w:val="0"/>
          <w:numId w:val="21"/>
        </w:numPr>
        <w:spacing w:line="360" w:lineRule="auto"/>
        <w:jc w:val="both"/>
        <w:rPr>
          <w:rFonts w:ascii="Times New Roman" w:hAnsi="Times New Roman"/>
          <w:sz w:val="24"/>
          <w:szCs w:val="24"/>
        </w:rPr>
      </w:pPr>
      <w:r w:rsidRPr="00990C17">
        <w:rPr>
          <w:rFonts w:ascii="Times New Roman" w:hAnsi="Times New Roman"/>
          <w:sz w:val="24"/>
          <w:szCs w:val="24"/>
        </w:rPr>
        <w:t>Tvořivě pracuje s informacemi.</w:t>
      </w:r>
    </w:p>
    <w:p w14:paraId="271E7EB0" w14:textId="77777777" w:rsidR="00990C17" w:rsidRDefault="00990C17" w:rsidP="00990C17">
      <w:pPr>
        <w:pStyle w:val="Odstavecseseznamem"/>
        <w:numPr>
          <w:ilvl w:val="0"/>
          <w:numId w:val="21"/>
        </w:numPr>
        <w:spacing w:line="360" w:lineRule="auto"/>
        <w:jc w:val="both"/>
        <w:rPr>
          <w:rFonts w:ascii="Times New Roman" w:hAnsi="Times New Roman"/>
          <w:sz w:val="24"/>
          <w:szCs w:val="24"/>
        </w:rPr>
      </w:pPr>
      <w:r w:rsidRPr="00990C17">
        <w:rPr>
          <w:rFonts w:ascii="Times New Roman" w:hAnsi="Times New Roman"/>
          <w:sz w:val="24"/>
          <w:szCs w:val="24"/>
        </w:rPr>
        <w:t>Čerpá informace z různých autentických, tištěných a digitálních zdrojů.</w:t>
      </w:r>
    </w:p>
    <w:p w14:paraId="26FD4140" w14:textId="77777777" w:rsidR="00990C17" w:rsidRDefault="00990C17" w:rsidP="00990C17">
      <w:pPr>
        <w:spacing w:line="360" w:lineRule="auto"/>
        <w:jc w:val="both"/>
      </w:pPr>
      <w:r w:rsidRPr="00990C17">
        <w:t>Klíčová kompetence digitální</w:t>
      </w:r>
    </w:p>
    <w:p w14:paraId="7D0741B3" w14:textId="77777777" w:rsidR="00990C17" w:rsidRPr="00195B9E" w:rsidRDefault="00195B9E" w:rsidP="00990C17">
      <w:pPr>
        <w:pStyle w:val="Odstavecseseznamem"/>
        <w:numPr>
          <w:ilvl w:val="0"/>
          <w:numId w:val="21"/>
        </w:numPr>
        <w:spacing w:line="360" w:lineRule="auto"/>
        <w:jc w:val="both"/>
      </w:pPr>
      <w:r>
        <w:rPr>
          <w:rFonts w:ascii="Times New Roman" w:hAnsi="Times New Roman"/>
          <w:sz w:val="24"/>
          <w:szCs w:val="24"/>
        </w:rPr>
        <w:t>Rozlišuje přínosy a rizika používání digitálních technologií.</w:t>
      </w:r>
    </w:p>
    <w:p w14:paraId="58403BE3" w14:textId="77777777" w:rsidR="00195B9E" w:rsidRPr="00990C17" w:rsidRDefault="00195B9E" w:rsidP="00990C17">
      <w:pPr>
        <w:pStyle w:val="Odstavecseseznamem"/>
        <w:numPr>
          <w:ilvl w:val="0"/>
          <w:numId w:val="21"/>
        </w:numPr>
        <w:spacing w:line="360" w:lineRule="auto"/>
        <w:jc w:val="both"/>
      </w:pPr>
      <w:r>
        <w:rPr>
          <w:rFonts w:ascii="Times New Roman" w:hAnsi="Times New Roman"/>
          <w:sz w:val="24"/>
          <w:szCs w:val="24"/>
        </w:rPr>
        <w:t>Uplatňuje informatické myšlení, pracuje s algoritmy.</w:t>
      </w:r>
    </w:p>
    <w:p w14:paraId="44FB30F8" w14:textId="77777777" w:rsidR="00990C17" w:rsidRPr="00990C17" w:rsidRDefault="00990C17" w:rsidP="00990C17">
      <w:pPr>
        <w:spacing w:line="360" w:lineRule="auto"/>
        <w:jc w:val="both"/>
        <w:rPr>
          <w:rFonts w:eastAsia="Calibri"/>
        </w:rPr>
      </w:pPr>
    </w:p>
    <w:p w14:paraId="569DCE91" w14:textId="77777777" w:rsidR="004A1C47" w:rsidRDefault="004A1C47" w:rsidP="004A1C47">
      <w:pPr>
        <w:spacing w:after="200" w:line="360" w:lineRule="auto"/>
        <w:jc w:val="both"/>
        <w:rPr>
          <w:rFonts w:eastAsia="Calibri"/>
          <w:u w:val="single"/>
          <w:lang w:eastAsia="en-US"/>
        </w:rPr>
      </w:pPr>
      <w:r>
        <w:rPr>
          <w:rFonts w:eastAsia="Calibri"/>
          <w:u w:val="single"/>
          <w:lang w:eastAsia="en-US"/>
        </w:rPr>
        <w:t xml:space="preserve">Vzdělávací oblasti: </w:t>
      </w:r>
    </w:p>
    <w:p w14:paraId="411CAF53" w14:textId="77777777" w:rsidR="00513EA2" w:rsidRPr="00734D3E" w:rsidRDefault="00513EA2" w:rsidP="00513EA2">
      <w:pPr>
        <w:spacing w:after="200" w:line="360" w:lineRule="auto"/>
        <w:jc w:val="both"/>
        <w:rPr>
          <w:rFonts w:eastAsia="Calibri"/>
          <w:b/>
          <w:lang w:eastAsia="en-US"/>
        </w:rPr>
      </w:pPr>
      <w:r w:rsidRPr="00734D3E">
        <w:rPr>
          <w:rFonts w:eastAsia="Calibri"/>
          <w:b/>
          <w:lang w:eastAsia="en-US"/>
        </w:rPr>
        <w:t>Dítě a jeho tělo</w:t>
      </w:r>
    </w:p>
    <w:p w14:paraId="434CB8EC" w14:textId="77777777" w:rsidR="00513EA2" w:rsidRDefault="00513EA2" w:rsidP="00513EA2">
      <w:pPr>
        <w:spacing w:line="360" w:lineRule="auto"/>
        <w:jc w:val="both"/>
        <w:rPr>
          <w:rFonts w:eastAsia="Calibri"/>
        </w:rPr>
      </w:pPr>
      <w:r w:rsidRPr="00734D3E">
        <w:rPr>
          <w:rFonts w:eastAsia="Calibri"/>
        </w:rPr>
        <w:t>Pohyb, hrubá a jemná motorika</w:t>
      </w:r>
    </w:p>
    <w:p w14:paraId="7E89EFCC" w14:textId="77777777" w:rsidR="00513EA2" w:rsidRDefault="00513EA2" w:rsidP="00513EA2">
      <w:pPr>
        <w:pStyle w:val="Odstavecseseznamem"/>
        <w:numPr>
          <w:ilvl w:val="0"/>
          <w:numId w:val="21"/>
        </w:numPr>
        <w:spacing w:line="360" w:lineRule="auto"/>
        <w:jc w:val="both"/>
        <w:rPr>
          <w:rFonts w:ascii="Times New Roman" w:hAnsi="Times New Roman"/>
          <w:sz w:val="24"/>
          <w:szCs w:val="24"/>
        </w:rPr>
      </w:pPr>
      <w:r w:rsidRPr="00513EA2">
        <w:rPr>
          <w:rFonts w:ascii="Times New Roman" w:hAnsi="Times New Roman"/>
          <w:sz w:val="24"/>
          <w:szCs w:val="24"/>
        </w:rPr>
        <w:t>Zvlá</w:t>
      </w:r>
      <w:r>
        <w:rPr>
          <w:rFonts w:ascii="Times New Roman" w:hAnsi="Times New Roman"/>
          <w:sz w:val="24"/>
          <w:szCs w:val="24"/>
        </w:rPr>
        <w:t>dá základní pohybové dovednosti.</w:t>
      </w:r>
    </w:p>
    <w:p w14:paraId="4054191D" w14:textId="77777777" w:rsidR="00513EA2" w:rsidRDefault="00513EA2" w:rsidP="00513EA2">
      <w:pPr>
        <w:pStyle w:val="Odstavecseseznamem"/>
        <w:numPr>
          <w:ilvl w:val="0"/>
          <w:numId w:val="21"/>
        </w:numPr>
        <w:spacing w:line="360" w:lineRule="auto"/>
        <w:jc w:val="both"/>
        <w:rPr>
          <w:rFonts w:ascii="Times New Roman" w:hAnsi="Times New Roman"/>
          <w:sz w:val="24"/>
          <w:szCs w:val="24"/>
        </w:rPr>
      </w:pPr>
      <w:r w:rsidRPr="00513EA2">
        <w:rPr>
          <w:rFonts w:ascii="Times New Roman" w:hAnsi="Times New Roman"/>
          <w:sz w:val="24"/>
          <w:szCs w:val="24"/>
        </w:rPr>
        <w:t>Zvládá základy grafomotoriky.</w:t>
      </w:r>
    </w:p>
    <w:p w14:paraId="77954C5F" w14:textId="77777777" w:rsidR="00513EA2" w:rsidRDefault="00513EA2" w:rsidP="00513EA2">
      <w:pPr>
        <w:spacing w:line="360" w:lineRule="auto"/>
        <w:jc w:val="both"/>
      </w:pPr>
      <w:r w:rsidRPr="00513EA2">
        <w:t>Praktický život</w:t>
      </w:r>
    </w:p>
    <w:p w14:paraId="4FC62892" w14:textId="77777777" w:rsidR="00513EA2" w:rsidRPr="00513EA2" w:rsidRDefault="00513EA2" w:rsidP="00513EA2">
      <w:pPr>
        <w:pStyle w:val="Odstavecseseznamem"/>
        <w:numPr>
          <w:ilvl w:val="0"/>
          <w:numId w:val="21"/>
        </w:numPr>
        <w:spacing w:line="360" w:lineRule="auto"/>
        <w:jc w:val="both"/>
      </w:pPr>
      <w:r>
        <w:rPr>
          <w:rFonts w:ascii="Times New Roman" w:hAnsi="Times New Roman"/>
          <w:sz w:val="24"/>
          <w:szCs w:val="24"/>
        </w:rPr>
        <w:t>Zvládá sebeobsluhu.</w:t>
      </w:r>
    </w:p>
    <w:p w14:paraId="4D21D5EB" w14:textId="77777777" w:rsidR="00513EA2" w:rsidRDefault="00513EA2" w:rsidP="00513EA2">
      <w:pPr>
        <w:spacing w:line="360" w:lineRule="auto"/>
        <w:jc w:val="both"/>
        <w:rPr>
          <w:rFonts w:eastAsia="Calibri"/>
        </w:rPr>
      </w:pPr>
      <w:r w:rsidRPr="00734D3E">
        <w:rPr>
          <w:rFonts w:eastAsia="Calibri"/>
        </w:rPr>
        <w:t>Fyzická zdatnost</w:t>
      </w:r>
    </w:p>
    <w:p w14:paraId="5393B3D1" w14:textId="77777777" w:rsidR="00513EA2" w:rsidRPr="00734D3E" w:rsidRDefault="00513EA2" w:rsidP="00513EA2">
      <w:pPr>
        <w:pStyle w:val="Odstavecseseznamem"/>
        <w:numPr>
          <w:ilvl w:val="0"/>
          <w:numId w:val="21"/>
        </w:numPr>
        <w:spacing w:line="360" w:lineRule="auto"/>
        <w:jc w:val="both"/>
      </w:pPr>
      <w:r>
        <w:rPr>
          <w:rFonts w:ascii="Times New Roman" w:hAnsi="Times New Roman"/>
          <w:sz w:val="24"/>
          <w:szCs w:val="24"/>
        </w:rPr>
        <w:t>Prokazuje vytrvalost, sílu a odolnost.</w:t>
      </w:r>
    </w:p>
    <w:p w14:paraId="25872FC4" w14:textId="77777777" w:rsidR="00513EA2" w:rsidRDefault="00513EA2" w:rsidP="00513EA2">
      <w:pPr>
        <w:spacing w:line="360" w:lineRule="auto"/>
        <w:jc w:val="both"/>
        <w:rPr>
          <w:rFonts w:eastAsia="Calibri"/>
          <w:b/>
        </w:rPr>
      </w:pPr>
      <w:r w:rsidRPr="00734D3E">
        <w:rPr>
          <w:rFonts w:eastAsia="Calibri"/>
          <w:b/>
        </w:rPr>
        <w:t>Dítě a jeho psychika</w:t>
      </w:r>
    </w:p>
    <w:p w14:paraId="1B371D58" w14:textId="77777777" w:rsidR="00513EA2" w:rsidRDefault="00513EA2" w:rsidP="00513EA2">
      <w:pPr>
        <w:spacing w:line="360" w:lineRule="auto"/>
        <w:jc w:val="both"/>
        <w:rPr>
          <w:rFonts w:eastAsia="Calibri"/>
        </w:rPr>
      </w:pPr>
      <w:r w:rsidRPr="00513EA2">
        <w:rPr>
          <w:rFonts w:eastAsia="Calibri"/>
        </w:rPr>
        <w:t>Sebepojetí, autonomie a emoce</w:t>
      </w:r>
    </w:p>
    <w:p w14:paraId="40764E26" w14:textId="77777777" w:rsidR="00513EA2" w:rsidRPr="00513EA2" w:rsidRDefault="00513EA2" w:rsidP="00513EA2">
      <w:pPr>
        <w:pStyle w:val="Odstavecseseznamem"/>
        <w:numPr>
          <w:ilvl w:val="0"/>
          <w:numId w:val="21"/>
        </w:numPr>
        <w:spacing w:line="360" w:lineRule="auto"/>
        <w:jc w:val="both"/>
      </w:pPr>
      <w:r>
        <w:rPr>
          <w:rFonts w:ascii="Times New Roman" w:hAnsi="Times New Roman"/>
          <w:sz w:val="24"/>
          <w:szCs w:val="24"/>
        </w:rPr>
        <w:t>Přijímá i vyjadřuje pozitivní ocenění.</w:t>
      </w:r>
    </w:p>
    <w:p w14:paraId="40A223CE" w14:textId="77777777" w:rsidR="00513EA2" w:rsidRPr="00513EA2" w:rsidRDefault="00944C36" w:rsidP="00513EA2">
      <w:pPr>
        <w:pStyle w:val="Odstavecseseznamem"/>
        <w:numPr>
          <w:ilvl w:val="0"/>
          <w:numId w:val="21"/>
        </w:numPr>
        <w:spacing w:line="360" w:lineRule="auto"/>
        <w:jc w:val="both"/>
      </w:pPr>
      <w:r>
        <w:rPr>
          <w:rFonts w:ascii="Times New Roman" w:hAnsi="Times New Roman"/>
          <w:sz w:val="24"/>
          <w:szCs w:val="24"/>
        </w:rPr>
        <w:t>Vyrovná se s neúspěchem.</w:t>
      </w:r>
    </w:p>
    <w:p w14:paraId="34DB9081" w14:textId="77777777" w:rsidR="00513EA2" w:rsidRDefault="00513EA2" w:rsidP="00513EA2">
      <w:pPr>
        <w:spacing w:line="360" w:lineRule="auto"/>
        <w:jc w:val="both"/>
        <w:rPr>
          <w:rFonts w:eastAsia="Calibri"/>
        </w:rPr>
      </w:pPr>
      <w:r w:rsidRPr="009E046B">
        <w:rPr>
          <w:rFonts w:eastAsia="Calibri"/>
        </w:rPr>
        <w:t>Myšlenkové operace a procesy</w:t>
      </w:r>
    </w:p>
    <w:p w14:paraId="42830B30" w14:textId="77777777" w:rsidR="00944C36" w:rsidRPr="00944C36" w:rsidRDefault="00944C36" w:rsidP="00944C36">
      <w:pPr>
        <w:pStyle w:val="Odstavecseseznamem"/>
        <w:numPr>
          <w:ilvl w:val="0"/>
          <w:numId w:val="21"/>
        </w:numPr>
        <w:spacing w:line="360" w:lineRule="auto"/>
        <w:jc w:val="both"/>
        <w:rPr>
          <w:rFonts w:ascii="Times New Roman" w:hAnsi="Times New Roman"/>
          <w:sz w:val="24"/>
          <w:szCs w:val="24"/>
        </w:rPr>
      </w:pPr>
      <w:r w:rsidRPr="00944C36">
        <w:rPr>
          <w:rFonts w:ascii="Times New Roman" w:hAnsi="Times New Roman"/>
          <w:sz w:val="24"/>
          <w:szCs w:val="24"/>
        </w:rPr>
        <w:t xml:space="preserve">Využívá myšlenkovou analýzu a syntézu při hře i při praktických činnostech. </w:t>
      </w:r>
    </w:p>
    <w:p w14:paraId="4A3C454D" w14:textId="77777777" w:rsidR="00513EA2" w:rsidRDefault="00513EA2" w:rsidP="00513EA2">
      <w:pPr>
        <w:spacing w:line="360" w:lineRule="auto"/>
        <w:jc w:val="both"/>
        <w:rPr>
          <w:rFonts w:eastAsia="Calibri"/>
        </w:rPr>
      </w:pPr>
      <w:r w:rsidRPr="009E046B">
        <w:rPr>
          <w:rFonts w:eastAsia="Calibri"/>
        </w:rPr>
        <w:t>Jazyk a řeč</w:t>
      </w:r>
    </w:p>
    <w:p w14:paraId="614C88AB" w14:textId="77777777" w:rsidR="00944C36" w:rsidRDefault="00944C36" w:rsidP="00513EA2">
      <w:pPr>
        <w:pStyle w:val="Odstavecseseznamem"/>
        <w:numPr>
          <w:ilvl w:val="0"/>
          <w:numId w:val="21"/>
        </w:numPr>
        <w:spacing w:line="360" w:lineRule="auto"/>
        <w:jc w:val="both"/>
        <w:rPr>
          <w:rFonts w:ascii="Times New Roman" w:hAnsi="Times New Roman"/>
          <w:sz w:val="24"/>
          <w:szCs w:val="24"/>
        </w:rPr>
      </w:pPr>
      <w:r>
        <w:rPr>
          <w:rFonts w:ascii="Times New Roman" w:hAnsi="Times New Roman"/>
          <w:sz w:val="24"/>
          <w:szCs w:val="24"/>
        </w:rPr>
        <w:t>Používá slova ve správném tvaru a gramaticky správně formuluje věty.</w:t>
      </w:r>
    </w:p>
    <w:p w14:paraId="7C726B17" w14:textId="77777777" w:rsidR="00944C36" w:rsidRDefault="00944C36" w:rsidP="00513EA2">
      <w:pPr>
        <w:pStyle w:val="Odstavecseseznamem"/>
        <w:numPr>
          <w:ilvl w:val="0"/>
          <w:numId w:val="21"/>
        </w:numPr>
        <w:spacing w:line="360" w:lineRule="auto"/>
        <w:jc w:val="both"/>
        <w:rPr>
          <w:rFonts w:ascii="Times New Roman" w:hAnsi="Times New Roman"/>
          <w:sz w:val="24"/>
          <w:szCs w:val="24"/>
        </w:rPr>
      </w:pPr>
      <w:r>
        <w:rPr>
          <w:rFonts w:ascii="Times New Roman" w:hAnsi="Times New Roman"/>
          <w:sz w:val="24"/>
          <w:szCs w:val="24"/>
        </w:rPr>
        <w:t>Vypráví jednoduchý děj.</w:t>
      </w:r>
    </w:p>
    <w:p w14:paraId="0B92F82D" w14:textId="77777777" w:rsidR="00944C36" w:rsidRDefault="00944C36" w:rsidP="00513EA2">
      <w:pPr>
        <w:pStyle w:val="Odstavecseseznamem"/>
        <w:numPr>
          <w:ilvl w:val="0"/>
          <w:numId w:val="21"/>
        </w:numPr>
        <w:spacing w:line="360" w:lineRule="auto"/>
        <w:jc w:val="both"/>
        <w:rPr>
          <w:rFonts w:ascii="Times New Roman" w:hAnsi="Times New Roman"/>
          <w:sz w:val="24"/>
          <w:szCs w:val="24"/>
        </w:rPr>
      </w:pPr>
      <w:r w:rsidRPr="00EF7762">
        <w:rPr>
          <w:rFonts w:ascii="Times New Roman" w:hAnsi="Times New Roman"/>
          <w:sz w:val="24"/>
          <w:szCs w:val="24"/>
        </w:rPr>
        <w:t>Rozliší český jazyk od jiných jazyků.</w:t>
      </w:r>
    </w:p>
    <w:p w14:paraId="1BDB2A09" w14:textId="77777777" w:rsidR="00944C36" w:rsidRDefault="00944C36" w:rsidP="00944C36">
      <w:pPr>
        <w:spacing w:line="360" w:lineRule="auto"/>
        <w:jc w:val="both"/>
      </w:pPr>
      <w:r w:rsidRPr="00944C36">
        <w:t>Předčtenářské dovednosti</w:t>
      </w:r>
    </w:p>
    <w:p w14:paraId="443FAB65" w14:textId="77777777" w:rsidR="00944C36" w:rsidRPr="0050119D" w:rsidRDefault="00944C36" w:rsidP="00944C36">
      <w:pPr>
        <w:pStyle w:val="Odstavecseseznamem"/>
        <w:numPr>
          <w:ilvl w:val="0"/>
          <w:numId w:val="21"/>
        </w:numPr>
        <w:spacing w:line="360" w:lineRule="auto"/>
        <w:jc w:val="both"/>
      </w:pPr>
      <w:r>
        <w:rPr>
          <w:rFonts w:ascii="Times New Roman" w:hAnsi="Times New Roman"/>
          <w:sz w:val="24"/>
          <w:szCs w:val="24"/>
        </w:rPr>
        <w:t>Vybere si knihy nebo časopisy podle svého zájmu.</w:t>
      </w:r>
    </w:p>
    <w:p w14:paraId="5ECBE44C" w14:textId="77777777" w:rsidR="0050119D" w:rsidRPr="0050119D" w:rsidRDefault="0050119D" w:rsidP="00944C36">
      <w:pPr>
        <w:pStyle w:val="Odstavecseseznamem"/>
        <w:numPr>
          <w:ilvl w:val="0"/>
          <w:numId w:val="21"/>
        </w:numPr>
        <w:spacing w:line="360" w:lineRule="auto"/>
        <w:jc w:val="both"/>
      </w:pPr>
      <w:r>
        <w:rPr>
          <w:rFonts w:ascii="Times New Roman" w:hAnsi="Times New Roman"/>
          <w:sz w:val="24"/>
          <w:szCs w:val="24"/>
        </w:rPr>
        <w:t>Rozumí předčítanému textu, vyprávění a soustředěně sleduje děj.</w:t>
      </w:r>
    </w:p>
    <w:p w14:paraId="5D2217C9" w14:textId="77777777" w:rsidR="0050119D" w:rsidRPr="00944C36" w:rsidRDefault="0050119D" w:rsidP="0050119D">
      <w:pPr>
        <w:pStyle w:val="Odstavecseseznamem"/>
        <w:numPr>
          <w:ilvl w:val="0"/>
          <w:numId w:val="21"/>
        </w:numPr>
        <w:spacing w:line="360" w:lineRule="auto"/>
        <w:jc w:val="both"/>
      </w:pPr>
      <w:r>
        <w:rPr>
          <w:rFonts w:ascii="Times New Roman" w:hAnsi="Times New Roman"/>
          <w:sz w:val="24"/>
          <w:szCs w:val="24"/>
        </w:rPr>
        <w:t>Rozlišuje některé symboly, piktogramy, znaky a rozumí jejich významu a funkci.</w:t>
      </w:r>
    </w:p>
    <w:p w14:paraId="3690FC34" w14:textId="77777777" w:rsidR="00513EA2" w:rsidRDefault="00513EA2" w:rsidP="00513EA2">
      <w:pPr>
        <w:spacing w:line="360" w:lineRule="auto"/>
        <w:jc w:val="both"/>
        <w:rPr>
          <w:rFonts w:eastAsia="Calibri"/>
          <w:b/>
        </w:rPr>
      </w:pPr>
      <w:r w:rsidRPr="0024649D">
        <w:rPr>
          <w:rFonts w:eastAsia="Calibri"/>
          <w:b/>
        </w:rPr>
        <w:t>Dítě, ten druhý a společnost</w:t>
      </w:r>
    </w:p>
    <w:p w14:paraId="3862322B" w14:textId="77777777" w:rsidR="0050119D" w:rsidRDefault="0050119D" w:rsidP="0050119D">
      <w:pPr>
        <w:spacing w:line="360" w:lineRule="auto"/>
        <w:jc w:val="both"/>
      </w:pPr>
      <w:r w:rsidRPr="0050119D">
        <w:t>Adaptace v novém prostředí a socializace ve společnosti</w:t>
      </w:r>
    </w:p>
    <w:p w14:paraId="42344981" w14:textId="77777777" w:rsidR="0050119D" w:rsidRPr="0050119D" w:rsidRDefault="0050119D" w:rsidP="0050119D">
      <w:pPr>
        <w:pStyle w:val="Odstavecseseznamem"/>
        <w:numPr>
          <w:ilvl w:val="0"/>
          <w:numId w:val="21"/>
        </w:numPr>
        <w:spacing w:line="360" w:lineRule="auto"/>
        <w:jc w:val="both"/>
      </w:pPr>
      <w:r>
        <w:rPr>
          <w:rFonts w:ascii="Times New Roman" w:hAnsi="Times New Roman"/>
          <w:sz w:val="24"/>
          <w:szCs w:val="24"/>
        </w:rPr>
        <w:t>Poradí si v nové situaci.</w:t>
      </w:r>
    </w:p>
    <w:p w14:paraId="38C37510" w14:textId="77777777" w:rsidR="0050119D" w:rsidRDefault="0050119D" w:rsidP="0050119D">
      <w:pPr>
        <w:spacing w:line="360" w:lineRule="auto"/>
        <w:jc w:val="both"/>
      </w:pPr>
      <w:r w:rsidRPr="0050119D">
        <w:t>Základy estetického a kulturního vnímání a vyjadřování</w:t>
      </w:r>
    </w:p>
    <w:p w14:paraId="2FD4F56C" w14:textId="77777777" w:rsidR="0050119D" w:rsidRPr="0050119D" w:rsidRDefault="0050119D" w:rsidP="0050119D">
      <w:pPr>
        <w:pStyle w:val="Odstavecseseznamem"/>
        <w:numPr>
          <w:ilvl w:val="0"/>
          <w:numId w:val="21"/>
        </w:numPr>
        <w:spacing w:line="360" w:lineRule="auto"/>
        <w:jc w:val="both"/>
        <w:rPr>
          <w:rFonts w:ascii="Times New Roman" w:hAnsi="Times New Roman"/>
          <w:sz w:val="24"/>
          <w:szCs w:val="24"/>
        </w:rPr>
      </w:pPr>
      <w:r w:rsidRPr="0050119D">
        <w:rPr>
          <w:rFonts w:ascii="Times New Roman" w:hAnsi="Times New Roman"/>
          <w:sz w:val="24"/>
          <w:szCs w:val="24"/>
        </w:rPr>
        <w:t>Vyjadřuje se pomocí dramatizace, přijímá různé role při dramatických činnostech.</w:t>
      </w:r>
    </w:p>
    <w:p w14:paraId="41FB9592" w14:textId="77777777" w:rsidR="0050119D" w:rsidRDefault="0050119D" w:rsidP="0050119D">
      <w:pPr>
        <w:pStyle w:val="Odstavecseseznamem"/>
        <w:numPr>
          <w:ilvl w:val="0"/>
          <w:numId w:val="21"/>
        </w:numPr>
        <w:spacing w:line="360" w:lineRule="auto"/>
      </w:pPr>
      <w:r w:rsidRPr="0050119D">
        <w:rPr>
          <w:rFonts w:ascii="Times New Roman" w:hAnsi="Times New Roman"/>
          <w:sz w:val="24"/>
          <w:szCs w:val="24"/>
        </w:rPr>
        <w:t xml:space="preserve">Používá reálné nástroje, předměty a nářadí při rukodělných činnostech. </w:t>
      </w:r>
    </w:p>
    <w:p w14:paraId="1DA6542E" w14:textId="77777777" w:rsidR="000A1FA3" w:rsidRPr="00513EA2" w:rsidRDefault="000A1FA3" w:rsidP="00513EA2">
      <w:pPr>
        <w:spacing w:line="360" w:lineRule="auto"/>
        <w:jc w:val="both"/>
        <w:rPr>
          <w:rFonts w:eastAsia="Calibri"/>
          <w:u w:val="single"/>
        </w:rPr>
      </w:pPr>
    </w:p>
    <w:p w14:paraId="3470B468" w14:textId="77777777" w:rsidR="005A2B67" w:rsidRPr="008B2EDF" w:rsidRDefault="007E7C7A">
      <w:pPr>
        <w:spacing w:after="200" w:line="360" w:lineRule="auto"/>
        <w:jc w:val="both"/>
        <w:rPr>
          <w:rFonts w:eastAsia="Calibri"/>
          <w:b/>
          <w:lang w:eastAsia="en-US"/>
        </w:rPr>
      </w:pPr>
      <w:r w:rsidRPr="008B2EDF">
        <w:rPr>
          <w:rFonts w:eastAsia="Calibri"/>
          <w:lang w:eastAsia="en-US"/>
        </w:rPr>
        <w:t xml:space="preserve">INTEGROVANÝ BLOK: </w:t>
      </w:r>
      <w:r w:rsidRPr="008B2EDF">
        <w:rPr>
          <w:rFonts w:eastAsia="Calibri"/>
          <w:b/>
          <w:lang w:eastAsia="en-US"/>
        </w:rPr>
        <w:t>VZTAHY</w:t>
      </w:r>
    </w:p>
    <w:p w14:paraId="5436FB78" w14:textId="77777777" w:rsidR="000A1FA3" w:rsidRPr="000A1FA3" w:rsidRDefault="000A1FA3">
      <w:pPr>
        <w:spacing w:after="200" w:line="360" w:lineRule="auto"/>
        <w:jc w:val="both"/>
        <w:rPr>
          <w:rFonts w:eastAsia="Calibri"/>
          <w:lang w:eastAsia="en-US"/>
        </w:rPr>
      </w:pPr>
      <w:r>
        <w:rPr>
          <w:rFonts w:eastAsia="Calibri"/>
          <w:lang w:eastAsia="en-US"/>
        </w:rPr>
        <w:t xml:space="preserve">Smyslem a účelem je rozvíjet u dítěte schopnost navazovat a udržovat mezilidské vztahy na základě empatie, spolupráce a respektu. Učit dítě rozumět pravidlům soužití, řešit konflikty a přispívat k přátelské atmosféře v kolektivu. Vést k odpovědnosti za své chování ve vztahu k druhým. </w:t>
      </w:r>
    </w:p>
    <w:p w14:paraId="7FA03984" w14:textId="77777777" w:rsidR="005A2B67" w:rsidRDefault="007E7C7A">
      <w:pPr>
        <w:spacing w:after="200" w:line="360" w:lineRule="auto"/>
        <w:jc w:val="both"/>
        <w:rPr>
          <w:rFonts w:eastAsia="Calibri"/>
          <w:u w:val="single"/>
          <w:lang w:eastAsia="en-US"/>
        </w:rPr>
      </w:pPr>
      <w:r>
        <w:rPr>
          <w:rFonts w:eastAsia="Calibri"/>
          <w:u w:val="single"/>
          <w:lang w:eastAsia="en-US"/>
        </w:rPr>
        <w:t>Klíčové kompetence:</w:t>
      </w:r>
    </w:p>
    <w:p w14:paraId="6AB9A404" w14:textId="77777777" w:rsidR="000A1FA3" w:rsidRDefault="00727E3E" w:rsidP="00727E3E">
      <w:pPr>
        <w:spacing w:line="360" w:lineRule="auto"/>
        <w:jc w:val="both"/>
      </w:pPr>
      <w:r w:rsidRPr="00727E3E">
        <w:t>Klíčová kompetence k</w:t>
      </w:r>
      <w:r>
        <w:t> </w:t>
      </w:r>
      <w:r w:rsidRPr="00727E3E">
        <w:t>učení</w:t>
      </w:r>
    </w:p>
    <w:p w14:paraId="7F0EA92E" w14:textId="77777777" w:rsidR="00727E3E" w:rsidRDefault="00727E3E" w:rsidP="00727E3E">
      <w:pPr>
        <w:pStyle w:val="Odstavecseseznamem"/>
        <w:numPr>
          <w:ilvl w:val="0"/>
          <w:numId w:val="21"/>
        </w:numPr>
        <w:spacing w:line="360" w:lineRule="auto"/>
        <w:jc w:val="both"/>
        <w:rPr>
          <w:rFonts w:ascii="Times New Roman" w:hAnsi="Times New Roman"/>
          <w:sz w:val="24"/>
          <w:szCs w:val="24"/>
        </w:rPr>
      </w:pPr>
      <w:r w:rsidRPr="00727E3E">
        <w:rPr>
          <w:rFonts w:ascii="Times New Roman" w:hAnsi="Times New Roman"/>
          <w:sz w:val="24"/>
          <w:szCs w:val="24"/>
        </w:rPr>
        <w:t>Při učení využívá strategie pokusu a omylu.</w:t>
      </w:r>
    </w:p>
    <w:p w14:paraId="450B9973" w14:textId="77777777" w:rsidR="005C4DAB" w:rsidRDefault="005C4DAB" w:rsidP="005C4DAB">
      <w:pPr>
        <w:spacing w:line="360" w:lineRule="auto"/>
        <w:jc w:val="both"/>
      </w:pPr>
      <w:r w:rsidRPr="005C4DAB">
        <w:t>Klíčová kompetence komunikační</w:t>
      </w:r>
    </w:p>
    <w:p w14:paraId="4B5AD706" w14:textId="77777777" w:rsidR="005C4DAB" w:rsidRPr="005C4DAB" w:rsidRDefault="005C4DAB" w:rsidP="005C4DAB">
      <w:pPr>
        <w:pStyle w:val="Odstavecseseznamem"/>
        <w:numPr>
          <w:ilvl w:val="0"/>
          <w:numId w:val="21"/>
        </w:numPr>
        <w:spacing w:line="360" w:lineRule="auto"/>
        <w:jc w:val="both"/>
      </w:pPr>
      <w:r>
        <w:rPr>
          <w:rFonts w:ascii="Times New Roman" w:hAnsi="Times New Roman"/>
          <w:sz w:val="24"/>
          <w:szCs w:val="24"/>
        </w:rPr>
        <w:t>Naslouchá druhému a dodržuje domluvená pravidla komunikace</w:t>
      </w:r>
    </w:p>
    <w:p w14:paraId="796F2D9E" w14:textId="77777777" w:rsidR="005C4DAB" w:rsidRDefault="005C4DAB" w:rsidP="005C4DAB">
      <w:pPr>
        <w:spacing w:line="360" w:lineRule="auto"/>
        <w:jc w:val="both"/>
      </w:pPr>
      <w:r w:rsidRPr="005C4DAB">
        <w:t>Klíčová kompetence k občanství a udržitelnosti</w:t>
      </w:r>
    </w:p>
    <w:p w14:paraId="3D7C1CE6" w14:textId="77777777" w:rsidR="005C4DAB" w:rsidRPr="005C4DAB" w:rsidRDefault="005C4DAB" w:rsidP="005C4DAB">
      <w:pPr>
        <w:pStyle w:val="Odstavecseseznamem"/>
        <w:numPr>
          <w:ilvl w:val="0"/>
          <w:numId w:val="21"/>
        </w:numPr>
        <w:spacing w:line="360" w:lineRule="auto"/>
        <w:jc w:val="both"/>
      </w:pPr>
      <w:r>
        <w:rPr>
          <w:rFonts w:ascii="Times New Roman" w:hAnsi="Times New Roman"/>
          <w:sz w:val="24"/>
          <w:szCs w:val="24"/>
        </w:rPr>
        <w:t>Přispívá k fungování společenství v mateřské škole.</w:t>
      </w:r>
    </w:p>
    <w:p w14:paraId="5637B900" w14:textId="77777777" w:rsidR="005C4DAB" w:rsidRPr="005C4DAB" w:rsidRDefault="005C4DAB" w:rsidP="005C4DAB">
      <w:pPr>
        <w:pStyle w:val="Odstavecseseznamem"/>
        <w:numPr>
          <w:ilvl w:val="0"/>
          <w:numId w:val="21"/>
        </w:numPr>
        <w:spacing w:line="360" w:lineRule="auto"/>
        <w:jc w:val="both"/>
      </w:pPr>
      <w:r w:rsidRPr="00014A1C">
        <w:rPr>
          <w:rFonts w:ascii="Times New Roman" w:hAnsi="Times New Roman"/>
          <w:sz w:val="24"/>
          <w:szCs w:val="24"/>
        </w:rPr>
        <w:t>Respektuje dohodnutá pravidla a práva druhých.</w:t>
      </w:r>
    </w:p>
    <w:p w14:paraId="290A8A8C" w14:textId="77777777" w:rsidR="005C4DAB" w:rsidRPr="005C4DAB" w:rsidRDefault="005C4DAB" w:rsidP="005C4DAB">
      <w:pPr>
        <w:pStyle w:val="Odstavecseseznamem"/>
        <w:numPr>
          <w:ilvl w:val="0"/>
          <w:numId w:val="21"/>
        </w:numPr>
        <w:spacing w:line="360" w:lineRule="auto"/>
        <w:jc w:val="both"/>
      </w:pPr>
      <w:r>
        <w:rPr>
          <w:rFonts w:ascii="Times New Roman" w:hAnsi="Times New Roman"/>
          <w:sz w:val="24"/>
          <w:szCs w:val="24"/>
        </w:rPr>
        <w:t xml:space="preserve">Identifikuje nespravedlnost a učí se na ni reagovat. </w:t>
      </w:r>
    </w:p>
    <w:p w14:paraId="563AFAC3" w14:textId="77777777" w:rsidR="005C4DAB" w:rsidRDefault="005C4DAB" w:rsidP="005C4DAB">
      <w:pPr>
        <w:spacing w:line="360" w:lineRule="auto"/>
        <w:jc w:val="both"/>
      </w:pPr>
      <w:r w:rsidRPr="005C4DAB">
        <w:t>Klíčová kompetence osobnostní a sociální</w:t>
      </w:r>
    </w:p>
    <w:p w14:paraId="693644FF" w14:textId="77777777" w:rsidR="005C4DAB" w:rsidRPr="005C4DAB" w:rsidRDefault="005C4DAB" w:rsidP="005C4DAB">
      <w:pPr>
        <w:pStyle w:val="Odstavecseseznamem"/>
        <w:numPr>
          <w:ilvl w:val="0"/>
          <w:numId w:val="21"/>
        </w:numPr>
        <w:spacing w:line="360" w:lineRule="auto"/>
        <w:jc w:val="both"/>
      </w:pPr>
      <w:r>
        <w:rPr>
          <w:rFonts w:ascii="Times New Roman" w:hAnsi="Times New Roman"/>
          <w:sz w:val="24"/>
          <w:szCs w:val="24"/>
        </w:rPr>
        <w:t>Odmítá nevhodné a jemu nepříjemné chování i komunikaci.</w:t>
      </w:r>
    </w:p>
    <w:p w14:paraId="3F4462C6" w14:textId="77777777" w:rsidR="005C4DAB" w:rsidRPr="005C4DAB" w:rsidRDefault="005C4DAB" w:rsidP="005C4DAB">
      <w:pPr>
        <w:pStyle w:val="Odstavecseseznamem"/>
        <w:numPr>
          <w:ilvl w:val="0"/>
          <w:numId w:val="21"/>
        </w:numPr>
        <w:spacing w:line="360" w:lineRule="auto"/>
        <w:jc w:val="both"/>
      </w:pPr>
      <w:r>
        <w:rPr>
          <w:rFonts w:ascii="Times New Roman" w:hAnsi="Times New Roman"/>
          <w:sz w:val="24"/>
          <w:szCs w:val="24"/>
        </w:rPr>
        <w:t>Žádá o pomoc vrstevníky či dospělého.</w:t>
      </w:r>
    </w:p>
    <w:p w14:paraId="4074DE9B" w14:textId="77777777" w:rsidR="005C4DAB" w:rsidRPr="005C4DAB" w:rsidRDefault="005C4DAB" w:rsidP="005C4DAB">
      <w:pPr>
        <w:pStyle w:val="Odstavecseseznamem"/>
        <w:numPr>
          <w:ilvl w:val="0"/>
          <w:numId w:val="21"/>
        </w:numPr>
        <w:spacing w:line="360" w:lineRule="auto"/>
        <w:jc w:val="both"/>
        <w:rPr>
          <w:rFonts w:ascii="Times New Roman" w:hAnsi="Times New Roman"/>
          <w:sz w:val="24"/>
          <w:szCs w:val="24"/>
        </w:rPr>
      </w:pPr>
      <w:r w:rsidRPr="005C4DAB">
        <w:rPr>
          <w:rFonts w:ascii="Times New Roman" w:hAnsi="Times New Roman"/>
          <w:sz w:val="24"/>
          <w:szCs w:val="24"/>
        </w:rPr>
        <w:t>Vyjadřuje svůj názor.</w:t>
      </w:r>
    </w:p>
    <w:p w14:paraId="6E7F4965" w14:textId="77777777" w:rsidR="005C4DAB" w:rsidRPr="005C4DAB" w:rsidRDefault="005C4DAB" w:rsidP="005C4DAB">
      <w:pPr>
        <w:pStyle w:val="Odstavecseseznamem"/>
        <w:numPr>
          <w:ilvl w:val="0"/>
          <w:numId w:val="21"/>
        </w:numPr>
        <w:spacing w:line="360" w:lineRule="auto"/>
        <w:jc w:val="both"/>
        <w:rPr>
          <w:rFonts w:ascii="Times New Roman" w:hAnsi="Times New Roman"/>
          <w:sz w:val="24"/>
          <w:szCs w:val="24"/>
        </w:rPr>
      </w:pPr>
      <w:r w:rsidRPr="005C4DAB">
        <w:rPr>
          <w:rFonts w:ascii="Times New Roman" w:hAnsi="Times New Roman"/>
          <w:sz w:val="24"/>
          <w:szCs w:val="24"/>
        </w:rPr>
        <w:t xml:space="preserve">Chová se empaticky a projevuje ohleduplnost k druhým. </w:t>
      </w:r>
    </w:p>
    <w:p w14:paraId="4D557C83" w14:textId="77777777" w:rsidR="005C4DAB" w:rsidRPr="005C4DAB" w:rsidRDefault="005C4DAB" w:rsidP="005C4DAB">
      <w:pPr>
        <w:pStyle w:val="Odstavecseseznamem"/>
        <w:numPr>
          <w:ilvl w:val="0"/>
          <w:numId w:val="21"/>
        </w:numPr>
        <w:spacing w:line="360" w:lineRule="auto"/>
        <w:jc w:val="both"/>
        <w:rPr>
          <w:rFonts w:ascii="Times New Roman" w:hAnsi="Times New Roman"/>
          <w:sz w:val="24"/>
          <w:szCs w:val="24"/>
        </w:rPr>
      </w:pPr>
      <w:r w:rsidRPr="005C4DAB">
        <w:rPr>
          <w:rFonts w:ascii="Times New Roman" w:hAnsi="Times New Roman"/>
          <w:sz w:val="24"/>
          <w:szCs w:val="24"/>
        </w:rPr>
        <w:t xml:space="preserve">Rozlišuje vhodné a nevhodné chování. </w:t>
      </w:r>
    </w:p>
    <w:p w14:paraId="2FEE3E92" w14:textId="77777777" w:rsidR="005C4DAB" w:rsidRDefault="005C4DAB" w:rsidP="005C4DAB">
      <w:pPr>
        <w:pStyle w:val="Odstavecseseznamem"/>
        <w:numPr>
          <w:ilvl w:val="0"/>
          <w:numId w:val="21"/>
        </w:numPr>
        <w:spacing w:line="360" w:lineRule="auto"/>
        <w:jc w:val="both"/>
        <w:rPr>
          <w:rFonts w:ascii="Times New Roman" w:hAnsi="Times New Roman"/>
          <w:sz w:val="24"/>
          <w:szCs w:val="24"/>
        </w:rPr>
      </w:pPr>
      <w:r w:rsidRPr="005C4DAB">
        <w:rPr>
          <w:rFonts w:ascii="Times New Roman" w:hAnsi="Times New Roman"/>
          <w:sz w:val="24"/>
          <w:szCs w:val="24"/>
        </w:rPr>
        <w:t>Chová se v souladu se základními společenskými pravidly.</w:t>
      </w:r>
    </w:p>
    <w:p w14:paraId="6B23C1F1" w14:textId="77777777" w:rsidR="005C4DAB" w:rsidRDefault="005C4DAB" w:rsidP="005C4DAB">
      <w:pPr>
        <w:spacing w:line="360" w:lineRule="auto"/>
        <w:jc w:val="both"/>
      </w:pPr>
      <w:r w:rsidRPr="005C4DAB">
        <w:t>Klíčová kompetence k podnikavosti a pracovní</w:t>
      </w:r>
    </w:p>
    <w:p w14:paraId="6E6738D2" w14:textId="77777777" w:rsidR="005C4DAB" w:rsidRPr="00260365" w:rsidRDefault="005C4DAB" w:rsidP="005C4DAB">
      <w:pPr>
        <w:pStyle w:val="Odstavecseseznamem"/>
        <w:numPr>
          <w:ilvl w:val="0"/>
          <w:numId w:val="21"/>
        </w:numPr>
        <w:spacing w:line="360" w:lineRule="auto"/>
        <w:jc w:val="both"/>
      </w:pPr>
      <w:r>
        <w:rPr>
          <w:rFonts w:ascii="Times New Roman" w:hAnsi="Times New Roman"/>
          <w:sz w:val="24"/>
          <w:szCs w:val="24"/>
        </w:rPr>
        <w:t>Ke změnám přistupuje jako k příležitostem.</w:t>
      </w:r>
    </w:p>
    <w:p w14:paraId="04CE9FD8" w14:textId="77777777" w:rsidR="00260365" w:rsidRPr="00260365" w:rsidRDefault="00260365" w:rsidP="00260365">
      <w:pPr>
        <w:pStyle w:val="Odstavecseseznamem"/>
        <w:numPr>
          <w:ilvl w:val="0"/>
          <w:numId w:val="21"/>
        </w:numPr>
        <w:spacing w:line="360" w:lineRule="auto"/>
        <w:jc w:val="both"/>
        <w:rPr>
          <w:rFonts w:ascii="Times New Roman" w:hAnsi="Times New Roman"/>
          <w:sz w:val="24"/>
          <w:szCs w:val="24"/>
        </w:rPr>
      </w:pPr>
      <w:r w:rsidRPr="00260365">
        <w:rPr>
          <w:rFonts w:ascii="Times New Roman" w:hAnsi="Times New Roman"/>
          <w:sz w:val="24"/>
          <w:szCs w:val="24"/>
        </w:rPr>
        <w:t xml:space="preserve">Domlouvá se a spolupracuje s ostatními dětmi. </w:t>
      </w:r>
    </w:p>
    <w:p w14:paraId="23289B26" w14:textId="77777777" w:rsidR="00260365" w:rsidRPr="00260365" w:rsidRDefault="00260365" w:rsidP="00260365">
      <w:pPr>
        <w:pStyle w:val="Odstavecseseznamem"/>
        <w:numPr>
          <w:ilvl w:val="0"/>
          <w:numId w:val="21"/>
        </w:numPr>
        <w:spacing w:line="360" w:lineRule="auto"/>
        <w:jc w:val="both"/>
        <w:rPr>
          <w:rFonts w:ascii="Times New Roman" w:hAnsi="Times New Roman"/>
          <w:sz w:val="24"/>
          <w:szCs w:val="24"/>
        </w:rPr>
      </w:pPr>
      <w:r w:rsidRPr="00260365">
        <w:rPr>
          <w:rFonts w:ascii="Times New Roman" w:hAnsi="Times New Roman"/>
          <w:sz w:val="24"/>
          <w:szCs w:val="24"/>
        </w:rPr>
        <w:t>Spolupodílí se na společných rozhodnutích.</w:t>
      </w:r>
    </w:p>
    <w:p w14:paraId="5029A47C" w14:textId="77777777" w:rsidR="00260365" w:rsidRDefault="00260365" w:rsidP="00260365">
      <w:pPr>
        <w:pStyle w:val="Odstavecseseznamem"/>
        <w:numPr>
          <w:ilvl w:val="0"/>
          <w:numId w:val="21"/>
        </w:numPr>
        <w:spacing w:line="360" w:lineRule="auto"/>
        <w:jc w:val="both"/>
        <w:rPr>
          <w:rFonts w:ascii="Times New Roman" w:hAnsi="Times New Roman"/>
          <w:sz w:val="24"/>
          <w:szCs w:val="24"/>
        </w:rPr>
      </w:pPr>
      <w:r w:rsidRPr="00260365">
        <w:rPr>
          <w:rFonts w:ascii="Times New Roman" w:hAnsi="Times New Roman"/>
          <w:sz w:val="24"/>
          <w:szCs w:val="24"/>
        </w:rPr>
        <w:t>Oceňuje práci i úsilí druhých.</w:t>
      </w:r>
    </w:p>
    <w:p w14:paraId="374CAE40" w14:textId="77777777" w:rsidR="00260365" w:rsidRDefault="00260365" w:rsidP="00260365">
      <w:pPr>
        <w:spacing w:line="360" w:lineRule="auto"/>
        <w:jc w:val="both"/>
      </w:pPr>
      <w:r w:rsidRPr="00260365">
        <w:t>Klíčová kompetence k řešení problémů</w:t>
      </w:r>
    </w:p>
    <w:p w14:paraId="38AD24BD" w14:textId="77777777" w:rsidR="00260365" w:rsidRPr="00260365" w:rsidRDefault="00260365" w:rsidP="00260365">
      <w:pPr>
        <w:pStyle w:val="Odstavecseseznamem"/>
        <w:numPr>
          <w:ilvl w:val="0"/>
          <w:numId w:val="21"/>
        </w:numPr>
        <w:spacing w:line="360" w:lineRule="auto"/>
        <w:jc w:val="both"/>
      </w:pPr>
      <w:r>
        <w:rPr>
          <w:rFonts w:ascii="Times New Roman" w:hAnsi="Times New Roman"/>
          <w:sz w:val="24"/>
          <w:szCs w:val="24"/>
        </w:rPr>
        <w:t>Vnímá chybu jako přirozenou součást řešení problémů.</w:t>
      </w:r>
    </w:p>
    <w:p w14:paraId="44B07867" w14:textId="77777777" w:rsidR="00260365" w:rsidRPr="00260365" w:rsidRDefault="00260365" w:rsidP="00260365">
      <w:pPr>
        <w:pStyle w:val="Odstavecseseznamem"/>
        <w:numPr>
          <w:ilvl w:val="0"/>
          <w:numId w:val="21"/>
        </w:numPr>
        <w:spacing w:line="360" w:lineRule="auto"/>
        <w:jc w:val="both"/>
      </w:pPr>
      <w:r>
        <w:rPr>
          <w:rFonts w:ascii="Times New Roman" w:hAnsi="Times New Roman"/>
          <w:sz w:val="24"/>
          <w:szCs w:val="24"/>
        </w:rPr>
        <w:t>Vymýšlí a zkouší různá řešení problémů a situací.</w:t>
      </w:r>
    </w:p>
    <w:p w14:paraId="31530D9F" w14:textId="77777777" w:rsidR="00260365" w:rsidRDefault="00260365" w:rsidP="00260365">
      <w:pPr>
        <w:spacing w:line="360" w:lineRule="auto"/>
        <w:jc w:val="both"/>
      </w:pPr>
      <w:r w:rsidRPr="00260365">
        <w:t>Klíčová kompetence kulturní</w:t>
      </w:r>
    </w:p>
    <w:p w14:paraId="4DD1E0BF" w14:textId="77777777" w:rsidR="00260365" w:rsidRPr="00260365" w:rsidRDefault="00260365" w:rsidP="00260365">
      <w:pPr>
        <w:pStyle w:val="Odstavecseseznamem"/>
        <w:numPr>
          <w:ilvl w:val="0"/>
          <w:numId w:val="21"/>
        </w:numPr>
        <w:spacing w:line="360" w:lineRule="auto"/>
        <w:jc w:val="both"/>
      </w:pPr>
      <w:r>
        <w:rPr>
          <w:rFonts w:ascii="Times New Roman" w:hAnsi="Times New Roman"/>
          <w:sz w:val="24"/>
          <w:szCs w:val="24"/>
        </w:rPr>
        <w:t>Zapojuje se do tvůrčích činností.</w:t>
      </w:r>
    </w:p>
    <w:p w14:paraId="35478048" w14:textId="77777777" w:rsidR="00260365" w:rsidRPr="00260365" w:rsidRDefault="00260365" w:rsidP="00260365">
      <w:pPr>
        <w:pStyle w:val="Odstavecseseznamem"/>
        <w:numPr>
          <w:ilvl w:val="0"/>
          <w:numId w:val="21"/>
        </w:numPr>
        <w:spacing w:line="360" w:lineRule="auto"/>
        <w:jc w:val="both"/>
      </w:pPr>
      <w:r>
        <w:rPr>
          <w:rFonts w:ascii="Times New Roman" w:hAnsi="Times New Roman"/>
          <w:sz w:val="24"/>
          <w:szCs w:val="24"/>
        </w:rPr>
        <w:t>Přijímá osobnostní, kulturní, náboženské a jazykové rozmanitosti ostatních.</w:t>
      </w:r>
    </w:p>
    <w:p w14:paraId="7865D398" w14:textId="77777777" w:rsidR="004A1C47" w:rsidRDefault="004A1C47" w:rsidP="004A1C47">
      <w:pPr>
        <w:spacing w:after="200" w:line="360" w:lineRule="auto"/>
        <w:jc w:val="both"/>
        <w:rPr>
          <w:rFonts w:eastAsia="Calibri"/>
          <w:u w:val="single"/>
          <w:lang w:eastAsia="en-US"/>
        </w:rPr>
      </w:pPr>
      <w:r>
        <w:rPr>
          <w:rFonts w:eastAsia="Calibri"/>
          <w:u w:val="single"/>
          <w:lang w:eastAsia="en-US"/>
        </w:rPr>
        <w:t xml:space="preserve">Vzdělávací oblasti: </w:t>
      </w:r>
    </w:p>
    <w:p w14:paraId="5351E661" w14:textId="77777777" w:rsidR="00DA1E8C" w:rsidRPr="00734D3E" w:rsidRDefault="00DA1E8C" w:rsidP="00DA1E8C">
      <w:pPr>
        <w:spacing w:after="200" w:line="360" w:lineRule="auto"/>
        <w:jc w:val="both"/>
        <w:rPr>
          <w:rFonts w:eastAsia="Calibri"/>
          <w:b/>
          <w:lang w:eastAsia="en-US"/>
        </w:rPr>
      </w:pPr>
      <w:r w:rsidRPr="00734D3E">
        <w:rPr>
          <w:rFonts w:eastAsia="Calibri"/>
          <w:b/>
          <w:lang w:eastAsia="en-US"/>
        </w:rPr>
        <w:t>Dítě a jeho tělo</w:t>
      </w:r>
    </w:p>
    <w:p w14:paraId="1A919640" w14:textId="77777777" w:rsidR="00DA1E8C" w:rsidRDefault="00DA1E8C" w:rsidP="00DA1E8C">
      <w:pPr>
        <w:spacing w:line="360" w:lineRule="auto"/>
        <w:jc w:val="both"/>
      </w:pPr>
      <w:r w:rsidRPr="00513EA2">
        <w:t>Praktický život</w:t>
      </w:r>
    </w:p>
    <w:p w14:paraId="203B1F81" w14:textId="77777777" w:rsidR="000D1C11" w:rsidRPr="000D1C11" w:rsidRDefault="000D1C11" w:rsidP="000D1C11">
      <w:pPr>
        <w:pStyle w:val="Odstavecseseznamem"/>
        <w:numPr>
          <w:ilvl w:val="0"/>
          <w:numId w:val="21"/>
        </w:numPr>
        <w:spacing w:line="360" w:lineRule="auto"/>
        <w:jc w:val="both"/>
      </w:pPr>
      <w:r>
        <w:rPr>
          <w:rFonts w:ascii="Times New Roman" w:hAnsi="Times New Roman"/>
          <w:sz w:val="24"/>
          <w:szCs w:val="24"/>
        </w:rPr>
        <w:t>Využívá příležitosti k samostatnosti a sebeobslužným činnostem.</w:t>
      </w:r>
    </w:p>
    <w:p w14:paraId="1D252820" w14:textId="77777777" w:rsidR="00DA1E8C" w:rsidRDefault="00DA1E8C" w:rsidP="00DA1E8C">
      <w:pPr>
        <w:spacing w:line="360" w:lineRule="auto"/>
        <w:jc w:val="both"/>
        <w:rPr>
          <w:rFonts w:eastAsia="Calibri"/>
          <w:b/>
        </w:rPr>
      </w:pPr>
      <w:r w:rsidRPr="00734D3E">
        <w:rPr>
          <w:rFonts w:eastAsia="Calibri"/>
          <w:b/>
        </w:rPr>
        <w:t>Dítě a jeho psychika</w:t>
      </w:r>
    </w:p>
    <w:p w14:paraId="0CE15AF6" w14:textId="77777777" w:rsidR="00DA1E8C" w:rsidRDefault="00DA1E8C" w:rsidP="00DA1E8C">
      <w:pPr>
        <w:spacing w:line="360" w:lineRule="auto"/>
        <w:jc w:val="both"/>
        <w:rPr>
          <w:rFonts w:eastAsia="Calibri"/>
        </w:rPr>
      </w:pPr>
      <w:r w:rsidRPr="00513EA2">
        <w:rPr>
          <w:rFonts w:eastAsia="Calibri"/>
        </w:rPr>
        <w:t>Sebepojetí, autonomie a emoce</w:t>
      </w:r>
    </w:p>
    <w:p w14:paraId="3EA6E3C3" w14:textId="77777777" w:rsidR="000D1C11" w:rsidRPr="000D1C11" w:rsidRDefault="000D1C11" w:rsidP="000D1C11">
      <w:pPr>
        <w:pStyle w:val="Odstavecseseznamem"/>
        <w:numPr>
          <w:ilvl w:val="0"/>
          <w:numId w:val="21"/>
        </w:numPr>
        <w:spacing w:line="360" w:lineRule="auto"/>
        <w:jc w:val="both"/>
        <w:rPr>
          <w:rFonts w:ascii="Times New Roman" w:hAnsi="Times New Roman"/>
          <w:sz w:val="24"/>
          <w:szCs w:val="24"/>
        </w:rPr>
      </w:pPr>
      <w:r w:rsidRPr="000D1C11">
        <w:rPr>
          <w:rFonts w:ascii="Times New Roman" w:hAnsi="Times New Roman"/>
          <w:sz w:val="24"/>
          <w:szCs w:val="24"/>
        </w:rPr>
        <w:t xml:space="preserve">Odloučí se na určitou dobu od rodičů a blízkých a je aktivní i bez jejich opory. </w:t>
      </w:r>
    </w:p>
    <w:p w14:paraId="3447A1A9" w14:textId="77777777" w:rsidR="000D1C11" w:rsidRPr="000D1C11" w:rsidRDefault="000D1C11" w:rsidP="000D1C11">
      <w:pPr>
        <w:pStyle w:val="Odstavecseseznamem"/>
        <w:numPr>
          <w:ilvl w:val="0"/>
          <w:numId w:val="21"/>
        </w:numPr>
        <w:spacing w:line="360" w:lineRule="auto"/>
        <w:jc w:val="both"/>
        <w:rPr>
          <w:rFonts w:ascii="Times New Roman" w:hAnsi="Times New Roman"/>
          <w:sz w:val="24"/>
          <w:szCs w:val="24"/>
        </w:rPr>
      </w:pPr>
      <w:r w:rsidRPr="000D1C11">
        <w:rPr>
          <w:rFonts w:ascii="Times New Roman" w:hAnsi="Times New Roman"/>
          <w:sz w:val="24"/>
          <w:szCs w:val="24"/>
        </w:rPr>
        <w:t xml:space="preserve">Orientuje se v základních emocích a pocitech. </w:t>
      </w:r>
    </w:p>
    <w:p w14:paraId="098900FD" w14:textId="77777777" w:rsidR="000D1C11" w:rsidRPr="000D1C11" w:rsidRDefault="000D1C11" w:rsidP="000D1C11">
      <w:pPr>
        <w:pStyle w:val="Odstavecseseznamem"/>
        <w:numPr>
          <w:ilvl w:val="0"/>
          <w:numId w:val="21"/>
        </w:numPr>
        <w:spacing w:line="360" w:lineRule="auto"/>
        <w:jc w:val="both"/>
        <w:rPr>
          <w:rFonts w:ascii="Times New Roman" w:hAnsi="Times New Roman"/>
          <w:sz w:val="24"/>
          <w:szCs w:val="24"/>
        </w:rPr>
      </w:pPr>
      <w:r w:rsidRPr="000D1C11">
        <w:rPr>
          <w:rFonts w:ascii="Times New Roman" w:hAnsi="Times New Roman"/>
          <w:sz w:val="24"/>
          <w:szCs w:val="24"/>
        </w:rPr>
        <w:t xml:space="preserve">Vhodně projevuje emoce vůči sobě, blízkým a cizím osobám. </w:t>
      </w:r>
    </w:p>
    <w:p w14:paraId="70A0AB80" w14:textId="77777777" w:rsidR="00DA1E8C" w:rsidRPr="000D1C11" w:rsidRDefault="000D1C11" w:rsidP="000D1C11">
      <w:pPr>
        <w:pStyle w:val="Odstavecseseznamem"/>
        <w:numPr>
          <w:ilvl w:val="0"/>
          <w:numId w:val="21"/>
        </w:numPr>
        <w:spacing w:line="360" w:lineRule="auto"/>
        <w:jc w:val="both"/>
        <w:rPr>
          <w:rFonts w:ascii="Times New Roman" w:hAnsi="Times New Roman"/>
          <w:sz w:val="24"/>
          <w:szCs w:val="24"/>
        </w:rPr>
      </w:pPr>
      <w:r w:rsidRPr="000D1C11">
        <w:rPr>
          <w:rFonts w:ascii="Times New Roman" w:hAnsi="Times New Roman"/>
          <w:sz w:val="24"/>
          <w:szCs w:val="24"/>
        </w:rPr>
        <w:t>Navazuje a rozvíjí citové vazby.</w:t>
      </w:r>
    </w:p>
    <w:p w14:paraId="1D0FFBD1" w14:textId="77777777" w:rsidR="00DA1E8C" w:rsidRDefault="00DA1E8C" w:rsidP="00DA1E8C">
      <w:pPr>
        <w:spacing w:line="360" w:lineRule="auto"/>
        <w:jc w:val="both"/>
        <w:rPr>
          <w:rFonts w:eastAsia="Calibri"/>
        </w:rPr>
      </w:pPr>
      <w:r w:rsidRPr="009E046B">
        <w:rPr>
          <w:rFonts w:eastAsia="Calibri"/>
        </w:rPr>
        <w:t>Myšlenkové operace a procesy</w:t>
      </w:r>
    </w:p>
    <w:p w14:paraId="1B63638C" w14:textId="77777777" w:rsidR="00DA1E8C" w:rsidRDefault="000D1C11" w:rsidP="000D1C11">
      <w:pPr>
        <w:pStyle w:val="Odstavecseseznamem"/>
        <w:numPr>
          <w:ilvl w:val="0"/>
          <w:numId w:val="21"/>
        </w:numPr>
        <w:spacing w:line="360" w:lineRule="auto"/>
        <w:jc w:val="both"/>
        <w:rPr>
          <w:rFonts w:ascii="Times New Roman" w:hAnsi="Times New Roman"/>
          <w:sz w:val="24"/>
          <w:szCs w:val="24"/>
        </w:rPr>
      </w:pPr>
      <w:r w:rsidRPr="000D1C11">
        <w:rPr>
          <w:rFonts w:ascii="Times New Roman" w:hAnsi="Times New Roman"/>
          <w:sz w:val="24"/>
          <w:szCs w:val="24"/>
        </w:rPr>
        <w:t>Rozlišuje příčinu a důsledek při hře, ve svém jednání či v příběhu.</w:t>
      </w:r>
    </w:p>
    <w:p w14:paraId="4CD85A8A" w14:textId="77777777" w:rsidR="000D1C11" w:rsidRPr="000D1C11" w:rsidRDefault="000D1C11" w:rsidP="000D1C11">
      <w:pPr>
        <w:pStyle w:val="Odstavecseseznamem"/>
        <w:numPr>
          <w:ilvl w:val="0"/>
          <w:numId w:val="21"/>
        </w:numPr>
        <w:spacing w:line="360" w:lineRule="auto"/>
        <w:jc w:val="both"/>
        <w:rPr>
          <w:rFonts w:ascii="Times New Roman" w:hAnsi="Times New Roman"/>
          <w:sz w:val="24"/>
          <w:szCs w:val="24"/>
        </w:rPr>
      </w:pPr>
      <w:r w:rsidRPr="000D1C11">
        <w:rPr>
          <w:rFonts w:ascii="Times New Roman" w:hAnsi="Times New Roman"/>
          <w:sz w:val="24"/>
          <w:szCs w:val="24"/>
        </w:rPr>
        <w:t>Uplatňuje konstrukční myšlení při sestavování a skládání objektů.</w:t>
      </w:r>
    </w:p>
    <w:p w14:paraId="2481C6B0" w14:textId="77777777" w:rsidR="000D1C11" w:rsidRPr="000D1C11" w:rsidRDefault="000D1C11" w:rsidP="000D1C11">
      <w:pPr>
        <w:pStyle w:val="Odstavecseseznamem"/>
        <w:numPr>
          <w:ilvl w:val="0"/>
          <w:numId w:val="21"/>
        </w:numPr>
        <w:spacing w:line="360" w:lineRule="auto"/>
        <w:jc w:val="both"/>
        <w:rPr>
          <w:rFonts w:ascii="Times New Roman" w:hAnsi="Times New Roman"/>
          <w:sz w:val="24"/>
          <w:szCs w:val="24"/>
        </w:rPr>
      </w:pPr>
      <w:r w:rsidRPr="000D1C11">
        <w:rPr>
          <w:rFonts w:ascii="Times New Roman" w:hAnsi="Times New Roman"/>
          <w:sz w:val="24"/>
          <w:szCs w:val="24"/>
        </w:rPr>
        <w:t xml:space="preserve">Využívá analogii a jednoduchou strategii při hře. </w:t>
      </w:r>
    </w:p>
    <w:p w14:paraId="15D7B862" w14:textId="77777777" w:rsidR="000D1C11" w:rsidRPr="00944C36" w:rsidRDefault="000D1C11" w:rsidP="000D1C11">
      <w:pPr>
        <w:pStyle w:val="Odstavecseseznamem"/>
        <w:numPr>
          <w:ilvl w:val="0"/>
          <w:numId w:val="21"/>
        </w:numPr>
        <w:spacing w:line="360" w:lineRule="auto"/>
        <w:jc w:val="both"/>
        <w:rPr>
          <w:rFonts w:ascii="Times New Roman" w:hAnsi="Times New Roman"/>
          <w:sz w:val="24"/>
          <w:szCs w:val="24"/>
        </w:rPr>
      </w:pPr>
      <w:r w:rsidRPr="000D1C11">
        <w:rPr>
          <w:rFonts w:ascii="Times New Roman" w:hAnsi="Times New Roman"/>
          <w:sz w:val="24"/>
          <w:szCs w:val="24"/>
        </w:rPr>
        <w:t>Ověří správnost řešení.</w:t>
      </w:r>
    </w:p>
    <w:p w14:paraId="482B3D56" w14:textId="77777777" w:rsidR="00DA1E8C" w:rsidRDefault="00DA1E8C" w:rsidP="00DA1E8C">
      <w:pPr>
        <w:spacing w:line="360" w:lineRule="auto"/>
        <w:jc w:val="both"/>
        <w:rPr>
          <w:rFonts w:eastAsia="Calibri"/>
        </w:rPr>
      </w:pPr>
      <w:r w:rsidRPr="009E046B">
        <w:rPr>
          <w:rFonts w:eastAsia="Calibri"/>
        </w:rPr>
        <w:t>Jazyk a řeč</w:t>
      </w:r>
    </w:p>
    <w:p w14:paraId="5BC2F20B" w14:textId="77777777" w:rsidR="00DA1E8C" w:rsidRPr="00497B42" w:rsidRDefault="00497B42" w:rsidP="00497B42">
      <w:pPr>
        <w:pStyle w:val="Odstavecseseznamem"/>
        <w:numPr>
          <w:ilvl w:val="0"/>
          <w:numId w:val="21"/>
        </w:numPr>
        <w:spacing w:line="360" w:lineRule="auto"/>
        <w:jc w:val="both"/>
        <w:rPr>
          <w:rFonts w:ascii="Times New Roman" w:hAnsi="Times New Roman"/>
          <w:sz w:val="24"/>
          <w:szCs w:val="24"/>
        </w:rPr>
      </w:pPr>
      <w:r w:rsidRPr="00497B42">
        <w:rPr>
          <w:rFonts w:ascii="Times New Roman" w:hAnsi="Times New Roman"/>
          <w:sz w:val="24"/>
          <w:szCs w:val="24"/>
        </w:rPr>
        <w:t>Formuluje instrukce a předá je ostatním.</w:t>
      </w:r>
    </w:p>
    <w:p w14:paraId="5E8D5F0B" w14:textId="77777777" w:rsidR="00DA1E8C" w:rsidRDefault="00DA1E8C" w:rsidP="00DA1E8C">
      <w:pPr>
        <w:spacing w:line="360" w:lineRule="auto"/>
        <w:jc w:val="both"/>
      </w:pPr>
      <w:r w:rsidRPr="00944C36">
        <w:t>Předčtenářské dovednosti</w:t>
      </w:r>
    </w:p>
    <w:p w14:paraId="4FE9EACB" w14:textId="77777777" w:rsidR="00497B42" w:rsidRPr="00497B42" w:rsidRDefault="00497B42" w:rsidP="00497B42">
      <w:pPr>
        <w:pStyle w:val="Odstavecseseznamem"/>
        <w:numPr>
          <w:ilvl w:val="0"/>
          <w:numId w:val="21"/>
        </w:numPr>
        <w:spacing w:line="360" w:lineRule="auto"/>
        <w:jc w:val="both"/>
        <w:rPr>
          <w:rFonts w:ascii="Times New Roman" w:hAnsi="Times New Roman"/>
          <w:sz w:val="24"/>
          <w:szCs w:val="24"/>
        </w:rPr>
      </w:pPr>
      <w:r w:rsidRPr="00497B42">
        <w:rPr>
          <w:rFonts w:ascii="Times New Roman" w:hAnsi="Times New Roman"/>
          <w:sz w:val="24"/>
          <w:szCs w:val="24"/>
        </w:rPr>
        <w:t xml:space="preserve">Analyzuje děj, hodnotí ho, vyjadřuje se k jednání postav. </w:t>
      </w:r>
    </w:p>
    <w:p w14:paraId="003E1855" w14:textId="77777777" w:rsidR="00497B42" w:rsidRDefault="00497B42" w:rsidP="00497B42">
      <w:pPr>
        <w:pStyle w:val="Odstavecseseznamem"/>
        <w:numPr>
          <w:ilvl w:val="0"/>
          <w:numId w:val="21"/>
        </w:numPr>
        <w:spacing w:line="360" w:lineRule="auto"/>
        <w:jc w:val="both"/>
        <w:rPr>
          <w:rFonts w:ascii="Times New Roman" w:hAnsi="Times New Roman"/>
          <w:sz w:val="24"/>
          <w:szCs w:val="24"/>
        </w:rPr>
      </w:pPr>
      <w:r w:rsidRPr="00497B42">
        <w:rPr>
          <w:rFonts w:ascii="Times New Roman" w:hAnsi="Times New Roman"/>
          <w:sz w:val="24"/>
          <w:szCs w:val="24"/>
        </w:rPr>
        <w:t>Reflektuje čtenářský zážitek a sdílí ho s ostatními.</w:t>
      </w:r>
    </w:p>
    <w:p w14:paraId="12AFF52E" w14:textId="77777777" w:rsidR="00497B42" w:rsidRDefault="00497B42" w:rsidP="00497B42">
      <w:pPr>
        <w:spacing w:line="360" w:lineRule="auto"/>
        <w:jc w:val="both"/>
      </w:pPr>
      <w:r w:rsidRPr="00497B42">
        <w:t>Předmatematické představy</w:t>
      </w:r>
    </w:p>
    <w:p w14:paraId="369AE002" w14:textId="77777777" w:rsidR="00497B42" w:rsidRPr="00497B42" w:rsidRDefault="00497B42" w:rsidP="00497B42">
      <w:pPr>
        <w:pStyle w:val="Odstavecseseznamem"/>
        <w:numPr>
          <w:ilvl w:val="0"/>
          <w:numId w:val="21"/>
        </w:numPr>
        <w:spacing w:line="360" w:lineRule="auto"/>
        <w:jc w:val="both"/>
        <w:rPr>
          <w:rFonts w:ascii="Times New Roman" w:hAnsi="Times New Roman"/>
          <w:sz w:val="24"/>
          <w:szCs w:val="24"/>
        </w:rPr>
      </w:pPr>
      <w:r w:rsidRPr="00497B42">
        <w:rPr>
          <w:rFonts w:ascii="Times New Roman" w:hAnsi="Times New Roman"/>
          <w:sz w:val="24"/>
          <w:szCs w:val="24"/>
        </w:rPr>
        <w:t xml:space="preserve">Určí postupným načítáním po jedné počet konkrétních předmětů od 1 do 6 bez ohledu na jejich rozmístění. </w:t>
      </w:r>
    </w:p>
    <w:p w14:paraId="5E659BE7" w14:textId="77777777" w:rsidR="00497B42" w:rsidRPr="00497B42" w:rsidRDefault="00497B42" w:rsidP="00497B42">
      <w:pPr>
        <w:pStyle w:val="Odstavecseseznamem"/>
        <w:numPr>
          <w:ilvl w:val="0"/>
          <w:numId w:val="21"/>
        </w:numPr>
        <w:spacing w:line="360" w:lineRule="auto"/>
        <w:jc w:val="both"/>
        <w:rPr>
          <w:rFonts w:ascii="Times New Roman" w:hAnsi="Times New Roman"/>
          <w:sz w:val="24"/>
          <w:szCs w:val="24"/>
        </w:rPr>
      </w:pPr>
      <w:r w:rsidRPr="00497B42">
        <w:rPr>
          <w:rFonts w:ascii="Times New Roman" w:hAnsi="Times New Roman"/>
          <w:sz w:val="24"/>
          <w:szCs w:val="24"/>
        </w:rPr>
        <w:t>Porovná kvantitu na základě manipulace, zaznamená ji graficky pomocí čárek a obdobných symbolů.</w:t>
      </w:r>
    </w:p>
    <w:p w14:paraId="3EA02407" w14:textId="77777777" w:rsidR="00DA1E8C" w:rsidRDefault="00DA1E8C" w:rsidP="00DA1E8C">
      <w:pPr>
        <w:spacing w:line="360" w:lineRule="auto"/>
        <w:jc w:val="both"/>
        <w:rPr>
          <w:rFonts w:eastAsia="Calibri"/>
          <w:b/>
        </w:rPr>
      </w:pPr>
      <w:r w:rsidRPr="0024649D">
        <w:rPr>
          <w:rFonts w:eastAsia="Calibri"/>
          <w:b/>
        </w:rPr>
        <w:t>Dítě, ten druhý a společnost</w:t>
      </w:r>
    </w:p>
    <w:p w14:paraId="0A41CA26" w14:textId="77777777" w:rsidR="00DA1E8C" w:rsidRDefault="00DA1E8C" w:rsidP="00DA1E8C">
      <w:pPr>
        <w:spacing w:line="360" w:lineRule="auto"/>
        <w:jc w:val="both"/>
      </w:pPr>
      <w:r w:rsidRPr="0050119D">
        <w:t>Adaptace v novém prostředí a socializace ve společnosti</w:t>
      </w:r>
    </w:p>
    <w:p w14:paraId="02233D56" w14:textId="77777777" w:rsidR="00DA1E8C" w:rsidRPr="00AF70DE" w:rsidRDefault="007F44DC" w:rsidP="00DA1E8C">
      <w:pPr>
        <w:pStyle w:val="Odstavecseseznamem"/>
        <w:numPr>
          <w:ilvl w:val="0"/>
          <w:numId w:val="21"/>
        </w:numPr>
        <w:spacing w:line="360" w:lineRule="auto"/>
        <w:jc w:val="both"/>
      </w:pPr>
      <w:r>
        <w:rPr>
          <w:rFonts w:ascii="Times New Roman" w:hAnsi="Times New Roman"/>
          <w:sz w:val="24"/>
          <w:szCs w:val="24"/>
        </w:rPr>
        <w:t>Začlení se do skupiny.</w:t>
      </w:r>
    </w:p>
    <w:p w14:paraId="6EE397E4" w14:textId="77777777" w:rsidR="00AF70DE" w:rsidRPr="00AF70DE" w:rsidRDefault="00AF70DE" w:rsidP="00AF70DE">
      <w:pPr>
        <w:pStyle w:val="Odstavecseseznamem"/>
        <w:numPr>
          <w:ilvl w:val="0"/>
          <w:numId w:val="21"/>
        </w:numPr>
        <w:spacing w:line="360" w:lineRule="auto"/>
        <w:jc w:val="both"/>
        <w:rPr>
          <w:rFonts w:ascii="Times New Roman" w:hAnsi="Times New Roman"/>
          <w:sz w:val="24"/>
          <w:szCs w:val="24"/>
        </w:rPr>
      </w:pPr>
      <w:r w:rsidRPr="00AF70DE">
        <w:rPr>
          <w:rFonts w:ascii="Times New Roman" w:hAnsi="Times New Roman"/>
          <w:sz w:val="24"/>
          <w:szCs w:val="24"/>
        </w:rPr>
        <w:t xml:space="preserve">Přijímá různé sociální role. </w:t>
      </w:r>
    </w:p>
    <w:p w14:paraId="58301B10" w14:textId="77777777" w:rsidR="00AF70DE" w:rsidRDefault="00AF70DE" w:rsidP="00AF70DE">
      <w:pPr>
        <w:pStyle w:val="Odstavecseseznamem"/>
        <w:numPr>
          <w:ilvl w:val="0"/>
          <w:numId w:val="21"/>
        </w:numPr>
        <w:spacing w:line="360" w:lineRule="auto"/>
        <w:jc w:val="both"/>
        <w:rPr>
          <w:rFonts w:ascii="Times New Roman" w:hAnsi="Times New Roman"/>
          <w:sz w:val="24"/>
          <w:szCs w:val="24"/>
        </w:rPr>
      </w:pPr>
      <w:r w:rsidRPr="00AF70DE">
        <w:rPr>
          <w:rFonts w:ascii="Times New Roman" w:hAnsi="Times New Roman"/>
          <w:sz w:val="24"/>
          <w:szCs w:val="24"/>
        </w:rPr>
        <w:t>Navazuje a udržuje dětská přátelství.</w:t>
      </w:r>
    </w:p>
    <w:p w14:paraId="1DF9CCD5" w14:textId="77777777" w:rsidR="00AF70DE" w:rsidRDefault="00AF70DE" w:rsidP="00AF70DE">
      <w:pPr>
        <w:spacing w:line="360" w:lineRule="auto"/>
        <w:jc w:val="both"/>
      </w:pPr>
      <w:r w:rsidRPr="00AF70DE">
        <w:t>Základy etikety a morální hodnoty</w:t>
      </w:r>
    </w:p>
    <w:p w14:paraId="358E5970" w14:textId="77777777" w:rsidR="00AF70DE" w:rsidRPr="00AF70DE" w:rsidRDefault="00AF70DE" w:rsidP="00AF70DE">
      <w:pPr>
        <w:pStyle w:val="Odstavecseseznamem"/>
        <w:numPr>
          <w:ilvl w:val="0"/>
          <w:numId w:val="21"/>
        </w:numPr>
        <w:spacing w:line="360" w:lineRule="auto"/>
        <w:jc w:val="both"/>
        <w:rPr>
          <w:rFonts w:ascii="Times New Roman" w:hAnsi="Times New Roman"/>
          <w:sz w:val="24"/>
          <w:szCs w:val="24"/>
        </w:rPr>
      </w:pPr>
      <w:r w:rsidRPr="00AF70DE">
        <w:rPr>
          <w:rFonts w:ascii="Times New Roman" w:hAnsi="Times New Roman"/>
          <w:sz w:val="24"/>
          <w:szCs w:val="24"/>
        </w:rPr>
        <w:t xml:space="preserve">Chová se zdvořile v kontaktu s dospělými a dětmi. </w:t>
      </w:r>
    </w:p>
    <w:p w14:paraId="10BE9395" w14:textId="77777777" w:rsidR="00AF70DE" w:rsidRPr="00AF70DE" w:rsidRDefault="00AF70DE" w:rsidP="00AF70DE">
      <w:pPr>
        <w:pStyle w:val="Odstavecseseznamem"/>
        <w:numPr>
          <w:ilvl w:val="0"/>
          <w:numId w:val="21"/>
        </w:numPr>
        <w:spacing w:line="360" w:lineRule="auto"/>
        <w:jc w:val="both"/>
        <w:rPr>
          <w:rFonts w:ascii="Times New Roman" w:hAnsi="Times New Roman"/>
          <w:sz w:val="24"/>
          <w:szCs w:val="24"/>
        </w:rPr>
      </w:pPr>
      <w:r w:rsidRPr="00AF70DE">
        <w:rPr>
          <w:rFonts w:ascii="Times New Roman" w:hAnsi="Times New Roman"/>
          <w:sz w:val="24"/>
          <w:szCs w:val="24"/>
        </w:rPr>
        <w:t xml:space="preserve">Spolupodílí se na tvorbě pravidel vzájemného soužití. </w:t>
      </w:r>
    </w:p>
    <w:p w14:paraId="27C834E2" w14:textId="77777777" w:rsidR="00AF70DE" w:rsidRPr="00AF70DE" w:rsidRDefault="00AF70DE" w:rsidP="00AF70DE">
      <w:pPr>
        <w:pStyle w:val="Odstavecseseznamem"/>
        <w:numPr>
          <w:ilvl w:val="0"/>
          <w:numId w:val="21"/>
        </w:numPr>
        <w:spacing w:line="360" w:lineRule="auto"/>
        <w:jc w:val="both"/>
        <w:rPr>
          <w:rFonts w:ascii="Times New Roman" w:hAnsi="Times New Roman"/>
          <w:sz w:val="24"/>
          <w:szCs w:val="24"/>
        </w:rPr>
      </w:pPr>
      <w:r w:rsidRPr="00AF70DE">
        <w:rPr>
          <w:rFonts w:ascii="Times New Roman" w:hAnsi="Times New Roman"/>
          <w:sz w:val="24"/>
          <w:szCs w:val="24"/>
        </w:rPr>
        <w:t>Dodržuje pravidla her a jiných činností, požaduje dodržování dohodnutých pravidel i od druhých.</w:t>
      </w:r>
    </w:p>
    <w:p w14:paraId="423782B7" w14:textId="77777777" w:rsidR="00AF70DE" w:rsidRDefault="00AF70DE" w:rsidP="00AF70DE">
      <w:pPr>
        <w:pStyle w:val="Odstavecseseznamem"/>
        <w:numPr>
          <w:ilvl w:val="0"/>
          <w:numId w:val="21"/>
        </w:numPr>
        <w:spacing w:line="360" w:lineRule="auto"/>
        <w:jc w:val="both"/>
        <w:rPr>
          <w:rFonts w:ascii="Times New Roman" w:hAnsi="Times New Roman"/>
          <w:sz w:val="24"/>
          <w:szCs w:val="24"/>
        </w:rPr>
      </w:pPr>
      <w:r w:rsidRPr="00AF70DE">
        <w:rPr>
          <w:rFonts w:ascii="Times New Roman" w:hAnsi="Times New Roman"/>
          <w:sz w:val="24"/>
          <w:szCs w:val="24"/>
        </w:rPr>
        <w:t>Přijímá kompromisy, řeší konflikty dohodou.</w:t>
      </w:r>
    </w:p>
    <w:p w14:paraId="6D6DB612" w14:textId="77777777" w:rsidR="00AF70DE" w:rsidRDefault="00AF70DE" w:rsidP="00AF70DE">
      <w:pPr>
        <w:spacing w:line="360" w:lineRule="auto"/>
        <w:jc w:val="both"/>
      </w:pPr>
      <w:r w:rsidRPr="00AF70DE">
        <w:t>Svět lidí a kultury</w:t>
      </w:r>
    </w:p>
    <w:p w14:paraId="124678B7" w14:textId="77777777" w:rsidR="00AF70DE" w:rsidRPr="00AF70DE" w:rsidRDefault="00AF70DE" w:rsidP="00AF70DE">
      <w:pPr>
        <w:pStyle w:val="Odstavecseseznamem"/>
        <w:numPr>
          <w:ilvl w:val="0"/>
          <w:numId w:val="21"/>
        </w:numPr>
        <w:spacing w:line="360" w:lineRule="auto"/>
        <w:jc w:val="both"/>
        <w:rPr>
          <w:rFonts w:ascii="Times New Roman" w:hAnsi="Times New Roman"/>
          <w:sz w:val="24"/>
          <w:szCs w:val="24"/>
        </w:rPr>
      </w:pPr>
      <w:r w:rsidRPr="00AF70DE">
        <w:rPr>
          <w:rFonts w:ascii="Times New Roman" w:hAnsi="Times New Roman"/>
          <w:sz w:val="24"/>
          <w:szCs w:val="24"/>
        </w:rPr>
        <w:t xml:space="preserve">Přijímá rozmanitost lidí a vnímá ji jako přirozenou. </w:t>
      </w:r>
    </w:p>
    <w:p w14:paraId="05F3B5EB" w14:textId="77777777" w:rsidR="00AF70DE" w:rsidRPr="00AF70DE" w:rsidRDefault="00AF70DE" w:rsidP="00AF70DE">
      <w:pPr>
        <w:pStyle w:val="Odstavecseseznamem"/>
        <w:numPr>
          <w:ilvl w:val="0"/>
          <w:numId w:val="21"/>
        </w:numPr>
        <w:spacing w:line="360" w:lineRule="auto"/>
        <w:jc w:val="both"/>
        <w:rPr>
          <w:rFonts w:ascii="Times New Roman" w:hAnsi="Times New Roman"/>
          <w:sz w:val="24"/>
          <w:szCs w:val="24"/>
        </w:rPr>
      </w:pPr>
      <w:r w:rsidRPr="00AF70DE">
        <w:rPr>
          <w:rFonts w:ascii="Times New Roman" w:hAnsi="Times New Roman"/>
          <w:sz w:val="24"/>
          <w:szCs w:val="24"/>
        </w:rPr>
        <w:t>Identifikuje rizika, chová se obezřetně při setkání s neznámými dětmi a dospělými.</w:t>
      </w:r>
    </w:p>
    <w:p w14:paraId="14022CA5" w14:textId="77777777" w:rsidR="00AF70DE" w:rsidRPr="00AF70DE" w:rsidRDefault="00AF70DE" w:rsidP="00AF70DE">
      <w:pPr>
        <w:pStyle w:val="Odstavecseseznamem"/>
        <w:numPr>
          <w:ilvl w:val="0"/>
          <w:numId w:val="21"/>
        </w:numPr>
        <w:spacing w:line="360" w:lineRule="auto"/>
        <w:jc w:val="both"/>
        <w:rPr>
          <w:rFonts w:ascii="Times New Roman" w:hAnsi="Times New Roman"/>
          <w:sz w:val="24"/>
          <w:szCs w:val="24"/>
        </w:rPr>
      </w:pPr>
      <w:r w:rsidRPr="00AF70DE">
        <w:rPr>
          <w:rFonts w:ascii="Times New Roman" w:hAnsi="Times New Roman"/>
          <w:sz w:val="24"/>
          <w:szCs w:val="24"/>
        </w:rPr>
        <w:t>Sděluje informace s ohledem na soukromí a bezpečí svoje i blízkých osob v osobním kontaktu.</w:t>
      </w:r>
    </w:p>
    <w:p w14:paraId="2A82809E" w14:textId="77777777" w:rsidR="00AF70DE" w:rsidRDefault="00AF70DE" w:rsidP="00AF70DE">
      <w:pPr>
        <w:spacing w:line="360" w:lineRule="auto"/>
        <w:jc w:val="both"/>
        <w:rPr>
          <w:rFonts w:eastAsia="Calibri"/>
          <w:b/>
        </w:rPr>
      </w:pPr>
      <w:r w:rsidRPr="0024649D">
        <w:rPr>
          <w:rFonts w:eastAsia="Calibri"/>
          <w:b/>
        </w:rPr>
        <w:t>Dítě a svět</w:t>
      </w:r>
    </w:p>
    <w:p w14:paraId="3EA2311C" w14:textId="77777777" w:rsidR="00AF70DE" w:rsidRPr="00AF70DE" w:rsidRDefault="00AF70DE" w:rsidP="00AF70DE">
      <w:pPr>
        <w:spacing w:line="360" w:lineRule="auto"/>
        <w:jc w:val="both"/>
        <w:rPr>
          <w:rFonts w:ascii="Calibri" w:hAnsi="Calibri"/>
          <w:sz w:val="22"/>
          <w:szCs w:val="22"/>
          <w:u w:val="single"/>
          <w:lang w:eastAsia="en-US"/>
        </w:rPr>
      </w:pPr>
      <w:r w:rsidRPr="00AF70DE">
        <w:t>Poznávání světa a přírody</w:t>
      </w:r>
    </w:p>
    <w:p w14:paraId="4B81777C" w14:textId="77777777" w:rsidR="000A1FA3" w:rsidRPr="00AF70DE" w:rsidRDefault="00AF70DE" w:rsidP="00AF70DE">
      <w:pPr>
        <w:pStyle w:val="Odstavecseseznamem"/>
        <w:numPr>
          <w:ilvl w:val="0"/>
          <w:numId w:val="21"/>
        </w:numPr>
        <w:spacing w:line="360" w:lineRule="auto"/>
        <w:jc w:val="both"/>
        <w:rPr>
          <w:u w:val="single"/>
        </w:rPr>
      </w:pPr>
      <w:r>
        <w:rPr>
          <w:rFonts w:ascii="Times New Roman" w:hAnsi="Times New Roman"/>
          <w:sz w:val="24"/>
          <w:szCs w:val="24"/>
        </w:rPr>
        <w:t>Orientuje se v blízkém prostředí – doma, v mateřské škole i v širším prostředí – v okolí mateřské školy a v obci.</w:t>
      </w:r>
    </w:p>
    <w:p w14:paraId="3041E394" w14:textId="77777777" w:rsidR="00AF70DE" w:rsidRPr="00DA1E8C" w:rsidRDefault="00AF70DE" w:rsidP="00AF70DE">
      <w:pPr>
        <w:pStyle w:val="Odstavecseseznamem"/>
        <w:spacing w:line="360" w:lineRule="auto"/>
        <w:ind w:left="1080"/>
        <w:jc w:val="both"/>
        <w:rPr>
          <w:u w:val="single"/>
        </w:rPr>
      </w:pPr>
    </w:p>
    <w:p w14:paraId="32CBADD7" w14:textId="77777777" w:rsidR="005A2B67" w:rsidRDefault="007E7C7A">
      <w:pPr>
        <w:spacing w:after="200" w:line="360" w:lineRule="auto"/>
        <w:jc w:val="both"/>
        <w:rPr>
          <w:rFonts w:eastAsia="Calibri"/>
          <w:b/>
          <w:lang w:eastAsia="en-US"/>
        </w:rPr>
      </w:pPr>
      <w:r>
        <w:rPr>
          <w:rFonts w:eastAsia="Calibri"/>
          <w:lang w:eastAsia="en-US"/>
        </w:rPr>
        <w:t xml:space="preserve">INTEGROVANÝ BLOK: </w:t>
      </w:r>
      <w:r>
        <w:rPr>
          <w:rFonts w:eastAsia="Calibri"/>
          <w:b/>
          <w:lang w:eastAsia="en-US"/>
        </w:rPr>
        <w:t>TRADICE A ZVYKY</w:t>
      </w:r>
    </w:p>
    <w:p w14:paraId="77FC7E77" w14:textId="77777777" w:rsidR="000A1FA3" w:rsidRPr="000A1FA3" w:rsidRDefault="000A1FA3">
      <w:pPr>
        <w:spacing w:after="200" w:line="360" w:lineRule="auto"/>
        <w:jc w:val="both"/>
        <w:rPr>
          <w:rFonts w:eastAsia="Calibri"/>
          <w:lang w:eastAsia="en-US"/>
        </w:rPr>
      </w:pPr>
      <w:r w:rsidRPr="000A1FA3">
        <w:rPr>
          <w:rFonts w:eastAsia="Calibri"/>
          <w:lang w:eastAsia="en-US"/>
        </w:rPr>
        <w:t>Smyslem a účelem</w:t>
      </w:r>
      <w:r>
        <w:rPr>
          <w:rFonts w:eastAsia="Calibri"/>
          <w:lang w:eastAsia="en-US"/>
        </w:rPr>
        <w:t xml:space="preserve"> je přiblížit dítěti hodnoty, zvyky a tradice naší kultury i místního prostředí. Vést dítě k porozumění souvislostem mezi minulostí a přítomností, rozvíjet sounáležitost s rodinou, komunitou a národem. </w:t>
      </w:r>
    </w:p>
    <w:p w14:paraId="7B97209B" w14:textId="77777777" w:rsidR="005A2B67" w:rsidRDefault="007E7C7A">
      <w:pPr>
        <w:spacing w:after="200" w:line="360" w:lineRule="auto"/>
        <w:jc w:val="both"/>
        <w:rPr>
          <w:rFonts w:eastAsia="Calibri"/>
          <w:u w:val="single"/>
          <w:lang w:eastAsia="en-US"/>
        </w:rPr>
      </w:pPr>
      <w:r>
        <w:rPr>
          <w:rFonts w:eastAsia="Calibri"/>
          <w:u w:val="single"/>
          <w:lang w:eastAsia="en-US"/>
        </w:rPr>
        <w:t>Klíčové kompetence:</w:t>
      </w:r>
    </w:p>
    <w:p w14:paraId="446D3DD1" w14:textId="77777777" w:rsidR="00AF70DE" w:rsidRDefault="00AF70DE" w:rsidP="00AF70DE">
      <w:pPr>
        <w:spacing w:line="360" w:lineRule="auto"/>
        <w:jc w:val="both"/>
      </w:pPr>
      <w:r w:rsidRPr="00727E3E">
        <w:t>Klíčová kompetence k</w:t>
      </w:r>
      <w:r>
        <w:t> </w:t>
      </w:r>
      <w:r w:rsidRPr="00727E3E">
        <w:t>učení</w:t>
      </w:r>
    </w:p>
    <w:p w14:paraId="5E68143B" w14:textId="77777777" w:rsidR="00AF70DE" w:rsidRDefault="00F417C6" w:rsidP="00F417C6">
      <w:pPr>
        <w:pStyle w:val="Odstavecseseznamem"/>
        <w:numPr>
          <w:ilvl w:val="0"/>
          <w:numId w:val="5"/>
        </w:numPr>
        <w:spacing w:line="360" w:lineRule="auto"/>
        <w:jc w:val="both"/>
        <w:rPr>
          <w:rFonts w:ascii="Times New Roman" w:hAnsi="Times New Roman"/>
          <w:sz w:val="24"/>
          <w:szCs w:val="24"/>
        </w:rPr>
      </w:pPr>
      <w:r w:rsidRPr="00F417C6">
        <w:rPr>
          <w:rFonts w:ascii="Times New Roman" w:hAnsi="Times New Roman"/>
          <w:sz w:val="24"/>
          <w:szCs w:val="24"/>
        </w:rPr>
        <w:t>Uplatňuje získané poznatky a zkušenosti v praktických situacích.</w:t>
      </w:r>
    </w:p>
    <w:p w14:paraId="78527E4A" w14:textId="77777777" w:rsidR="00AF70DE" w:rsidRDefault="00AF70DE" w:rsidP="00AF70DE">
      <w:pPr>
        <w:spacing w:line="360" w:lineRule="auto"/>
        <w:jc w:val="both"/>
      </w:pPr>
      <w:r w:rsidRPr="005C4DAB">
        <w:t>Klíčová kompetence komunikační</w:t>
      </w:r>
    </w:p>
    <w:p w14:paraId="4A185057" w14:textId="77777777" w:rsidR="00AF70DE" w:rsidRPr="005C4DAB" w:rsidRDefault="00F417C6" w:rsidP="00AF70DE">
      <w:pPr>
        <w:pStyle w:val="Odstavecseseznamem"/>
        <w:numPr>
          <w:ilvl w:val="0"/>
          <w:numId w:val="5"/>
        </w:numPr>
        <w:spacing w:line="360" w:lineRule="auto"/>
        <w:jc w:val="both"/>
      </w:pPr>
      <w:r>
        <w:rPr>
          <w:rFonts w:ascii="Times New Roman" w:hAnsi="Times New Roman"/>
          <w:sz w:val="24"/>
          <w:szCs w:val="24"/>
        </w:rPr>
        <w:t>Klade otázky a hledá na ně odpovědi.</w:t>
      </w:r>
    </w:p>
    <w:p w14:paraId="44E44E0E" w14:textId="77777777" w:rsidR="00AF70DE" w:rsidRDefault="00AF70DE" w:rsidP="00AF70DE">
      <w:pPr>
        <w:spacing w:line="360" w:lineRule="auto"/>
        <w:jc w:val="both"/>
      </w:pPr>
      <w:r w:rsidRPr="00260365">
        <w:t>Klíčová kompetence kulturní</w:t>
      </w:r>
    </w:p>
    <w:p w14:paraId="2022434E" w14:textId="77777777" w:rsidR="00F417C6" w:rsidRPr="00F417C6" w:rsidRDefault="00F417C6" w:rsidP="00F417C6">
      <w:pPr>
        <w:pStyle w:val="Odstavecseseznamem"/>
        <w:numPr>
          <w:ilvl w:val="0"/>
          <w:numId w:val="5"/>
        </w:numPr>
        <w:spacing w:line="360" w:lineRule="auto"/>
        <w:jc w:val="both"/>
        <w:rPr>
          <w:rFonts w:ascii="Times New Roman" w:hAnsi="Times New Roman"/>
          <w:sz w:val="24"/>
          <w:szCs w:val="24"/>
        </w:rPr>
      </w:pPr>
      <w:r w:rsidRPr="00F417C6">
        <w:rPr>
          <w:rFonts w:ascii="Times New Roman" w:hAnsi="Times New Roman"/>
          <w:sz w:val="24"/>
          <w:szCs w:val="24"/>
        </w:rPr>
        <w:t xml:space="preserve">Má povědomí o kultuře, umění a o kulturním dění ve svém okolí. </w:t>
      </w:r>
    </w:p>
    <w:p w14:paraId="0C4D2800" w14:textId="77777777" w:rsidR="00AF70DE" w:rsidRPr="00F417C6" w:rsidRDefault="00F417C6" w:rsidP="00F417C6">
      <w:pPr>
        <w:pStyle w:val="Odstavecseseznamem"/>
        <w:numPr>
          <w:ilvl w:val="0"/>
          <w:numId w:val="5"/>
        </w:numPr>
        <w:spacing w:line="360" w:lineRule="auto"/>
        <w:jc w:val="both"/>
        <w:rPr>
          <w:rFonts w:ascii="Times New Roman" w:hAnsi="Times New Roman"/>
          <w:sz w:val="24"/>
          <w:szCs w:val="24"/>
        </w:rPr>
      </w:pPr>
      <w:r w:rsidRPr="00F417C6">
        <w:rPr>
          <w:rFonts w:ascii="Times New Roman" w:hAnsi="Times New Roman"/>
          <w:sz w:val="24"/>
          <w:szCs w:val="24"/>
        </w:rPr>
        <w:t>Reaguje autenticky na umělecké a kulturní podněty.</w:t>
      </w:r>
    </w:p>
    <w:p w14:paraId="5C8E389B" w14:textId="77777777" w:rsidR="00AF70DE" w:rsidRDefault="00AF70DE" w:rsidP="00AF70DE">
      <w:pPr>
        <w:spacing w:after="200" w:line="360" w:lineRule="auto"/>
        <w:jc w:val="both"/>
        <w:rPr>
          <w:rFonts w:eastAsia="Calibri"/>
          <w:u w:val="single"/>
          <w:lang w:eastAsia="en-US"/>
        </w:rPr>
      </w:pPr>
      <w:r>
        <w:rPr>
          <w:rFonts w:eastAsia="Calibri"/>
          <w:u w:val="single"/>
          <w:lang w:eastAsia="en-US"/>
        </w:rPr>
        <w:t xml:space="preserve">Vzdělávací oblasti: </w:t>
      </w:r>
    </w:p>
    <w:p w14:paraId="04C1B7BB" w14:textId="77777777" w:rsidR="00AF70DE" w:rsidRDefault="00AF70DE" w:rsidP="00AF70DE">
      <w:pPr>
        <w:spacing w:after="200" w:line="360" w:lineRule="auto"/>
        <w:jc w:val="both"/>
        <w:rPr>
          <w:rFonts w:eastAsia="Calibri"/>
          <w:b/>
          <w:lang w:eastAsia="en-US"/>
        </w:rPr>
      </w:pPr>
      <w:r w:rsidRPr="00734D3E">
        <w:rPr>
          <w:rFonts w:eastAsia="Calibri"/>
          <w:b/>
          <w:lang w:eastAsia="en-US"/>
        </w:rPr>
        <w:t>Dítě a jeho tělo</w:t>
      </w:r>
    </w:p>
    <w:p w14:paraId="10DC0530" w14:textId="77777777" w:rsidR="00EE6364" w:rsidRDefault="00EE6364" w:rsidP="00AF70DE">
      <w:pPr>
        <w:spacing w:after="200" w:line="360" w:lineRule="auto"/>
        <w:jc w:val="both"/>
        <w:rPr>
          <w:rFonts w:eastAsia="Calibri"/>
          <w:lang w:eastAsia="en-US"/>
        </w:rPr>
      </w:pPr>
      <w:r w:rsidRPr="00EE6364">
        <w:rPr>
          <w:rFonts w:eastAsia="Calibri"/>
          <w:lang w:eastAsia="en-US"/>
        </w:rPr>
        <w:t>Pohyb, hrubá a jemná motorika</w:t>
      </w:r>
    </w:p>
    <w:p w14:paraId="20F734D1" w14:textId="77777777" w:rsidR="00EE6364" w:rsidRPr="00EE6364" w:rsidRDefault="00EE6364" w:rsidP="00EE6364">
      <w:pPr>
        <w:pStyle w:val="Odstavecseseznamem"/>
        <w:numPr>
          <w:ilvl w:val="0"/>
          <w:numId w:val="5"/>
        </w:numPr>
        <w:spacing w:line="360" w:lineRule="auto"/>
        <w:jc w:val="both"/>
      </w:pPr>
      <w:r>
        <w:rPr>
          <w:rFonts w:ascii="Times New Roman" w:hAnsi="Times New Roman"/>
          <w:sz w:val="24"/>
          <w:szCs w:val="24"/>
        </w:rPr>
        <w:t>Sladí pohyb s rytmem, zpěvem a hudbou.</w:t>
      </w:r>
    </w:p>
    <w:p w14:paraId="055A59E3" w14:textId="77777777" w:rsidR="00AF70DE" w:rsidRDefault="00AF70DE" w:rsidP="00AF70DE">
      <w:pPr>
        <w:spacing w:line="360" w:lineRule="auto"/>
        <w:jc w:val="both"/>
      </w:pPr>
      <w:r w:rsidRPr="00513EA2">
        <w:t>Praktický život</w:t>
      </w:r>
    </w:p>
    <w:p w14:paraId="231A195D" w14:textId="77777777" w:rsidR="00AF70DE" w:rsidRPr="000D1C11" w:rsidRDefault="00EE6364" w:rsidP="00AF70DE">
      <w:pPr>
        <w:pStyle w:val="Odstavecseseznamem"/>
        <w:numPr>
          <w:ilvl w:val="0"/>
          <w:numId w:val="5"/>
        </w:numPr>
        <w:spacing w:line="360" w:lineRule="auto"/>
        <w:jc w:val="both"/>
      </w:pPr>
      <w:r>
        <w:rPr>
          <w:rFonts w:ascii="Times New Roman" w:hAnsi="Times New Roman"/>
          <w:sz w:val="24"/>
          <w:szCs w:val="24"/>
        </w:rPr>
        <w:t>Zvládá jednoduché pracovní úkony s různými materiály, nástroji, nářadím, náčiním a dalšími pomůckami.</w:t>
      </w:r>
    </w:p>
    <w:p w14:paraId="21641F28" w14:textId="77777777" w:rsidR="00AF70DE" w:rsidRDefault="00AF70DE" w:rsidP="00AF70DE">
      <w:pPr>
        <w:spacing w:line="360" w:lineRule="auto"/>
        <w:jc w:val="both"/>
        <w:rPr>
          <w:rFonts w:eastAsia="Calibri"/>
          <w:b/>
        </w:rPr>
      </w:pPr>
      <w:r w:rsidRPr="00734D3E">
        <w:rPr>
          <w:rFonts w:eastAsia="Calibri"/>
          <w:b/>
        </w:rPr>
        <w:t>Dítě a jeho psychika</w:t>
      </w:r>
    </w:p>
    <w:p w14:paraId="15206D14" w14:textId="77777777" w:rsidR="00AF70DE" w:rsidRDefault="00AF70DE" w:rsidP="00AF70DE">
      <w:pPr>
        <w:spacing w:line="360" w:lineRule="auto"/>
        <w:jc w:val="both"/>
        <w:rPr>
          <w:rFonts w:eastAsia="Calibri"/>
        </w:rPr>
      </w:pPr>
      <w:r w:rsidRPr="009E046B">
        <w:rPr>
          <w:rFonts w:eastAsia="Calibri"/>
        </w:rPr>
        <w:t>Myšlenkové operace a procesy</w:t>
      </w:r>
    </w:p>
    <w:p w14:paraId="55085ACF" w14:textId="77777777" w:rsidR="00AF70DE" w:rsidRDefault="00EE6364" w:rsidP="00EE6364">
      <w:pPr>
        <w:pStyle w:val="Odstavecseseznamem"/>
        <w:numPr>
          <w:ilvl w:val="0"/>
          <w:numId w:val="5"/>
        </w:numPr>
        <w:spacing w:line="360" w:lineRule="auto"/>
        <w:jc w:val="both"/>
        <w:rPr>
          <w:rFonts w:ascii="Times New Roman" w:hAnsi="Times New Roman"/>
          <w:sz w:val="24"/>
          <w:szCs w:val="24"/>
        </w:rPr>
      </w:pPr>
      <w:r>
        <w:rPr>
          <w:rFonts w:ascii="Times New Roman" w:hAnsi="Times New Roman"/>
          <w:sz w:val="24"/>
          <w:szCs w:val="24"/>
        </w:rPr>
        <w:t>Určí a využije při činnostech pravidelnosti, rytmus a zákonitosti, včetně symetrie.</w:t>
      </w:r>
    </w:p>
    <w:p w14:paraId="29D8D1F3" w14:textId="77777777" w:rsidR="00EE6364" w:rsidRDefault="00EE6364" w:rsidP="00EE6364">
      <w:pPr>
        <w:pStyle w:val="Odstavecseseznamem"/>
        <w:numPr>
          <w:ilvl w:val="0"/>
          <w:numId w:val="5"/>
        </w:numPr>
        <w:spacing w:line="360" w:lineRule="auto"/>
        <w:jc w:val="both"/>
        <w:rPr>
          <w:rFonts w:ascii="Times New Roman" w:hAnsi="Times New Roman"/>
          <w:sz w:val="24"/>
          <w:szCs w:val="24"/>
        </w:rPr>
      </w:pPr>
      <w:r>
        <w:rPr>
          <w:rFonts w:ascii="Times New Roman" w:hAnsi="Times New Roman"/>
          <w:sz w:val="24"/>
          <w:szCs w:val="24"/>
        </w:rPr>
        <w:t>Vyhledá společné znaky, shodu, podobu, rozdíly objektů, osob a jevů a odhalí vzájemné souvislosti mezi nimi.</w:t>
      </w:r>
    </w:p>
    <w:p w14:paraId="7BFDF8DD" w14:textId="77777777" w:rsidR="00EE6364" w:rsidRDefault="00EE6364" w:rsidP="00EE6364">
      <w:pPr>
        <w:pStyle w:val="Odstavecseseznamem"/>
        <w:numPr>
          <w:ilvl w:val="0"/>
          <w:numId w:val="5"/>
        </w:numPr>
        <w:spacing w:line="360" w:lineRule="auto"/>
        <w:jc w:val="both"/>
        <w:rPr>
          <w:rFonts w:ascii="Times New Roman" w:hAnsi="Times New Roman"/>
          <w:sz w:val="24"/>
          <w:szCs w:val="24"/>
        </w:rPr>
      </w:pPr>
      <w:r>
        <w:rPr>
          <w:rFonts w:ascii="Times New Roman" w:hAnsi="Times New Roman"/>
          <w:sz w:val="24"/>
          <w:szCs w:val="24"/>
        </w:rPr>
        <w:t>Pracuje s jednou i s více podmínkami v zadání.</w:t>
      </w:r>
    </w:p>
    <w:p w14:paraId="32B5D8E9" w14:textId="77777777" w:rsidR="00EE6364" w:rsidRDefault="00EE6364" w:rsidP="00EE6364">
      <w:pPr>
        <w:spacing w:line="360" w:lineRule="auto"/>
        <w:jc w:val="both"/>
      </w:pPr>
      <w:r w:rsidRPr="00EE6364">
        <w:t>Představivost, fantazie, tvořivost</w:t>
      </w:r>
    </w:p>
    <w:p w14:paraId="54EF115B" w14:textId="77777777" w:rsidR="00EE6364" w:rsidRPr="00EE6364" w:rsidRDefault="00EE6364" w:rsidP="00EE6364">
      <w:pPr>
        <w:pStyle w:val="Odstavecseseznamem"/>
        <w:numPr>
          <w:ilvl w:val="0"/>
          <w:numId w:val="5"/>
        </w:numPr>
        <w:spacing w:line="360" w:lineRule="auto"/>
        <w:jc w:val="both"/>
        <w:rPr>
          <w:rFonts w:ascii="Times New Roman" w:hAnsi="Times New Roman"/>
          <w:sz w:val="24"/>
          <w:szCs w:val="24"/>
        </w:rPr>
      </w:pPr>
      <w:r w:rsidRPr="00EE6364">
        <w:rPr>
          <w:rFonts w:ascii="Times New Roman" w:hAnsi="Times New Roman"/>
          <w:sz w:val="24"/>
          <w:szCs w:val="24"/>
        </w:rPr>
        <w:t xml:space="preserve">Vyjadřuje své představy různými způsoby, prostředky, technikami i s využitím digitálních technologií. </w:t>
      </w:r>
    </w:p>
    <w:p w14:paraId="013CDBB9" w14:textId="77777777" w:rsidR="00EE6364" w:rsidRPr="00EE6364" w:rsidRDefault="00EE6364" w:rsidP="00EE6364">
      <w:pPr>
        <w:pStyle w:val="Odstavecseseznamem"/>
        <w:numPr>
          <w:ilvl w:val="0"/>
          <w:numId w:val="5"/>
        </w:numPr>
        <w:spacing w:line="360" w:lineRule="auto"/>
        <w:jc w:val="both"/>
        <w:rPr>
          <w:rFonts w:ascii="Times New Roman" w:hAnsi="Times New Roman"/>
          <w:sz w:val="24"/>
          <w:szCs w:val="24"/>
        </w:rPr>
      </w:pPr>
      <w:r w:rsidRPr="00EE6364">
        <w:rPr>
          <w:rFonts w:ascii="Times New Roman" w:hAnsi="Times New Roman"/>
          <w:sz w:val="24"/>
          <w:szCs w:val="24"/>
        </w:rPr>
        <w:t>Využije vhodné příležitosti a materiály pro vyjádření své fantazie.</w:t>
      </w:r>
    </w:p>
    <w:p w14:paraId="4A99EC54" w14:textId="77777777" w:rsidR="00AF70DE" w:rsidRDefault="00AF70DE" w:rsidP="00AF70DE">
      <w:pPr>
        <w:spacing w:line="360" w:lineRule="auto"/>
        <w:jc w:val="both"/>
        <w:rPr>
          <w:rFonts w:eastAsia="Calibri"/>
        </w:rPr>
      </w:pPr>
      <w:r w:rsidRPr="009E046B">
        <w:rPr>
          <w:rFonts w:eastAsia="Calibri"/>
        </w:rPr>
        <w:t>Jazyk a řeč</w:t>
      </w:r>
    </w:p>
    <w:p w14:paraId="33EF4944" w14:textId="77777777" w:rsidR="00EE6364" w:rsidRPr="00EE6364" w:rsidRDefault="00EE6364" w:rsidP="00EE6364">
      <w:pPr>
        <w:pStyle w:val="Odstavecseseznamem"/>
        <w:numPr>
          <w:ilvl w:val="0"/>
          <w:numId w:val="5"/>
        </w:numPr>
        <w:spacing w:line="360" w:lineRule="auto"/>
        <w:jc w:val="both"/>
        <w:rPr>
          <w:rFonts w:ascii="Times New Roman" w:hAnsi="Times New Roman"/>
          <w:sz w:val="24"/>
          <w:szCs w:val="24"/>
        </w:rPr>
      </w:pPr>
      <w:r w:rsidRPr="00EE6364">
        <w:rPr>
          <w:rFonts w:ascii="Times New Roman" w:hAnsi="Times New Roman"/>
          <w:sz w:val="24"/>
          <w:szCs w:val="24"/>
        </w:rPr>
        <w:t xml:space="preserve">Zapamatuje si krátké texty a dokáže je reprodukovat. </w:t>
      </w:r>
    </w:p>
    <w:p w14:paraId="5424DFB5" w14:textId="77777777" w:rsidR="00EE6364" w:rsidRPr="00EE6364" w:rsidRDefault="00EE6364" w:rsidP="00EE6364">
      <w:pPr>
        <w:pStyle w:val="Odstavecseseznamem"/>
        <w:numPr>
          <w:ilvl w:val="0"/>
          <w:numId w:val="5"/>
        </w:numPr>
        <w:spacing w:line="360" w:lineRule="auto"/>
        <w:jc w:val="both"/>
        <w:rPr>
          <w:rFonts w:ascii="Times New Roman" w:hAnsi="Times New Roman"/>
          <w:sz w:val="24"/>
          <w:szCs w:val="24"/>
        </w:rPr>
      </w:pPr>
      <w:r w:rsidRPr="00EE6364">
        <w:rPr>
          <w:rFonts w:ascii="Times New Roman" w:hAnsi="Times New Roman"/>
          <w:sz w:val="24"/>
          <w:szCs w:val="24"/>
        </w:rPr>
        <w:t>Sluchově rozlišuje různé zvuky, pozná první hlásku ve slově.</w:t>
      </w:r>
    </w:p>
    <w:p w14:paraId="2F905EDD" w14:textId="77777777" w:rsidR="00EE6364" w:rsidRPr="00EE6364" w:rsidRDefault="00EE6364" w:rsidP="00EE6364">
      <w:pPr>
        <w:pStyle w:val="Odstavecseseznamem"/>
        <w:numPr>
          <w:ilvl w:val="0"/>
          <w:numId w:val="5"/>
        </w:numPr>
        <w:spacing w:line="360" w:lineRule="auto"/>
        <w:jc w:val="both"/>
        <w:rPr>
          <w:rFonts w:ascii="Times New Roman" w:hAnsi="Times New Roman"/>
          <w:sz w:val="24"/>
          <w:szCs w:val="24"/>
        </w:rPr>
      </w:pPr>
      <w:r w:rsidRPr="00EE6364">
        <w:rPr>
          <w:rFonts w:ascii="Times New Roman" w:hAnsi="Times New Roman"/>
          <w:sz w:val="24"/>
          <w:szCs w:val="24"/>
        </w:rPr>
        <w:t xml:space="preserve">Rozpozná rým, rytmizuje. </w:t>
      </w:r>
    </w:p>
    <w:p w14:paraId="6849B8AC" w14:textId="77777777" w:rsidR="00AF70DE" w:rsidRPr="00497B42" w:rsidRDefault="00EE6364" w:rsidP="00EE6364">
      <w:pPr>
        <w:pStyle w:val="Odstavecseseznamem"/>
        <w:numPr>
          <w:ilvl w:val="0"/>
          <w:numId w:val="5"/>
        </w:numPr>
        <w:spacing w:line="360" w:lineRule="auto"/>
        <w:jc w:val="both"/>
        <w:rPr>
          <w:rFonts w:ascii="Times New Roman" w:hAnsi="Times New Roman"/>
          <w:sz w:val="24"/>
          <w:szCs w:val="24"/>
        </w:rPr>
      </w:pPr>
      <w:r w:rsidRPr="00EE6364">
        <w:rPr>
          <w:rFonts w:ascii="Times New Roman" w:hAnsi="Times New Roman"/>
          <w:sz w:val="24"/>
          <w:szCs w:val="24"/>
        </w:rPr>
        <w:t>Postupuje podle slovních i obrazových instrukcí.</w:t>
      </w:r>
    </w:p>
    <w:p w14:paraId="02841918" w14:textId="77777777" w:rsidR="00AF70DE" w:rsidRDefault="00AF70DE" w:rsidP="00AF70DE">
      <w:pPr>
        <w:spacing w:line="360" w:lineRule="auto"/>
        <w:jc w:val="both"/>
      </w:pPr>
      <w:r w:rsidRPr="00944C36">
        <w:t>Předčtenářské dovednosti</w:t>
      </w:r>
    </w:p>
    <w:p w14:paraId="6C6A2C39" w14:textId="77777777" w:rsidR="00AF70DE" w:rsidRPr="00EE6364" w:rsidRDefault="00EE6364" w:rsidP="00EE6364">
      <w:pPr>
        <w:pStyle w:val="Odstavecseseznamem"/>
        <w:numPr>
          <w:ilvl w:val="0"/>
          <w:numId w:val="5"/>
        </w:numPr>
        <w:spacing w:line="360" w:lineRule="auto"/>
        <w:jc w:val="both"/>
        <w:rPr>
          <w:rFonts w:ascii="Times New Roman" w:hAnsi="Times New Roman"/>
          <w:sz w:val="24"/>
          <w:szCs w:val="24"/>
        </w:rPr>
      </w:pPr>
      <w:r w:rsidRPr="00EE6364">
        <w:rPr>
          <w:rFonts w:ascii="Times New Roman" w:hAnsi="Times New Roman"/>
          <w:sz w:val="24"/>
          <w:szCs w:val="24"/>
        </w:rPr>
        <w:t>Předvídá a usuzuje děj z obrázku i textu, vymyslí alternativní konec příběhu.</w:t>
      </w:r>
    </w:p>
    <w:p w14:paraId="22B4B27C" w14:textId="77777777" w:rsidR="00AF70DE" w:rsidRDefault="00AF70DE" w:rsidP="00AF70DE">
      <w:pPr>
        <w:spacing w:line="360" w:lineRule="auto"/>
        <w:jc w:val="both"/>
      </w:pPr>
      <w:r w:rsidRPr="00497B42">
        <w:t>Předmatematické představy</w:t>
      </w:r>
    </w:p>
    <w:p w14:paraId="7EF1828E" w14:textId="77777777" w:rsidR="00AF70DE" w:rsidRPr="00497B42" w:rsidRDefault="00EE6364" w:rsidP="00EE6364">
      <w:pPr>
        <w:pStyle w:val="Odstavecseseznamem"/>
        <w:numPr>
          <w:ilvl w:val="0"/>
          <w:numId w:val="5"/>
        </w:numPr>
        <w:spacing w:line="360" w:lineRule="auto"/>
        <w:jc w:val="both"/>
        <w:rPr>
          <w:rFonts w:ascii="Times New Roman" w:hAnsi="Times New Roman"/>
          <w:sz w:val="24"/>
          <w:szCs w:val="24"/>
        </w:rPr>
      </w:pPr>
      <w:r w:rsidRPr="00EE6364">
        <w:rPr>
          <w:rFonts w:ascii="Times New Roman" w:hAnsi="Times New Roman"/>
          <w:sz w:val="24"/>
          <w:szCs w:val="24"/>
        </w:rPr>
        <w:t>Uspořádá objekty podle daných kritérií včetně času.</w:t>
      </w:r>
    </w:p>
    <w:p w14:paraId="6FE8A7FA" w14:textId="77777777" w:rsidR="00AF70DE" w:rsidRDefault="00AF70DE" w:rsidP="00AF70DE">
      <w:pPr>
        <w:spacing w:line="360" w:lineRule="auto"/>
        <w:jc w:val="both"/>
        <w:rPr>
          <w:rFonts w:eastAsia="Calibri"/>
          <w:b/>
        </w:rPr>
      </w:pPr>
      <w:r w:rsidRPr="0024649D">
        <w:rPr>
          <w:rFonts w:eastAsia="Calibri"/>
          <w:b/>
        </w:rPr>
        <w:t>Dítě, ten druhý a společnost</w:t>
      </w:r>
    </w:p>
    <w:p w14:paraId="6CE47435" w14:textId="77777777" w:rsidR="00AF70DE" w:rsidRDefault="00AF70DE" w:rsidP="00AF70DE">
      <w:pPr>
        <w:spacing w:line="360" w:lineRule="auto"/>
        <w:jc w:val="both"/>
      </w:pPr>
      <w:r w:rsidRPr="00AF70DE">
        <w:t>Základy etikety a morální hodnoty</w:t>
      </w:r>
    </w:p>
    <w:p w14:paraId="3FF933C2" w14:textId="77777777" w:rsidR="00AF70DE" w:rsidRPr="00EE6364" w:rsidRDefault="00EE6364" w:rsidP="00EE6364">
      <w:pPr>
        <w:pStyle w:val="Odstavecseseznamem"/>
        <w:numPr>
          <w:ilvl w:val="0"/>
          <w:numId w:val="5"/>
        </w:numPr>
        <w:spacing w:line="360" w:lineRule="auto"/>
        <w:jc w:val="both"/>
        <w:rPr>
          <w:rFonts w:ascii="Times New Roman" w:hAnsi="Times New Roman"/>
          <w:sz w:val="24"/>
          <w:szCs w:val="24"/>
        </w:rPr>
      </w:pPr>
      <w:r w:rsidRPr="00EE6364">
        <w:rPr>
          <w:rFonts w:ascii="Times New Roman" w:hAnsi="Times New Roman"/>
          <w:sz w:val="24"/>
          <w:szCs w:val="24"/>
        </w:rPr>
        <w:t>Zachází šetrně s hračkami, pomůckami, věcmi a vnímá jejich hodnotu.</w:t>
      </w:r>
    </w:p>
    <w:p w14:paraId="76836643" w14:textId="77777777" w:rsidR="00AF70DE" w:rsidRDefault="00AF70DE" w:rsidP="00AF70DE">
      <w:pPr>
        <w:spacing w:line="360" w:lineRule="auto"/>
        <w:jc w:val="both"/>
      </w:pPr>
      <w:r w:rsidRPr="00AF70DE">
        <w:t>Svět lidí a kultury</w:t>
      </w:r>
    </w:p>
    <w:p w14:paraId="5C266D68" w14:textId="77777777" w:rsidR="00AF70DE" w:rsidRPr="00EE6364" w:rsidRDefault="00EE6364" w:rsidP="00EE6364">
      <w:pPr>
        <w:pStyle w:val="Odstavecseseznamem"/>
        <w:numPr>
          <w:ilvl w:val="0"/>
          <w:numId w:val="5"/>
        </w:numPr>
        <w:spacing w:line="360" w:lineRule="auto"/>
        <w:jc w:val="both"/>
        <w:rPr>
          <w:rFonts w:ascii="Times New Roman" w:hAnsi="Times New Roman"/>
          <w:sz w:val="24"/>
          <w:szCs w:val="24"/>
        </w:rPr>
      </w:pPr>
      <w:r w:rsidRPr="00EE6364">
        <w:rPr>
          <w:rFonts w:ascii="Times New Roman" w:hAnsi="Times New Roman"/>
          <w:sz w:val="24"/>
          <w:szCs w:val="24"/>
        </w:rPr>
        <w:t>Spolupodílí se na udržování regionálních tradic.</w:t>
      </w:r>
    </w:p>
    <w:p w14:paraId="5B43CF89" w14:textId="77777777" w:rsidR="005A2B67" w:rsidRDefault="00171A30" w:rsidP="00171A30">
      <w:pPr>
        <w:spacing w:line="360" w:lineRule="auto"/>
        <w:jc w:val="both"/>
      </w:pPr>
      <w:r w:rsidRPr="00171A30">
        <w:t>Základy estetického a kulturního vnímání a vyjadřování</w:t>
      </w:r>
    </w:p>
    <w:p w14:paraId="576FBBF3" w14:textId="77777777" w:rsidR="00171A30" w:rsidRPr="00171A30" w:rsidRDefault="00171A30" w:rsidP="00171A30">
      <w:pPr>
        <w:pStyle w:val="Odstavecseseznamem"/>
        <w:numPr>
          <w:ilvl w:val="0"/>
          <w:numId w:val="5"/>
        </w:numPr>
        <w:spacing w:line="360" w:lineRule="auto"/>
        <w:jc w:val="both"/>
      </w:pPr>
      <w:r>
        <w:rPr>
          <w:rFonts w:ascii="Times New Roman" w:hAnsi="Times New Roman"/>
          <w:sz w:val="24"/>
          <w:szCs w:val="24"/>
        </w:rPr>
        <w:t>Zachytí autenticky své představy i prožitky různými výtvarnými prostředky a technikami.</w:t>
      </w:r>
    </w:p>
    <w:p w14:paraId="5E6BD2D1" w14:textId="77777777" w:rsidR="005A2B67" w:rsidRDefault="007E7C7A">
      <w:pPr>
        <w:spacing w:after="200" w:line="360" w:lineRule="auto"/>
        <w:jc w:val="both"/>
        <w:rPr>
          <w:rFonts w:eastAsia="Calibri"/>
          <w:b/>
          <w:lang w:eastAsia="en-US"/>
        </w:rPr>
      </w:pPr>
      <w:r>
        <w:rPr>
          <w:rFonts w:eastAsia="Calibri"/>
          <w:lang w:eastAsia="en-US"/>
        </w:rPr>
        <w:t xml:space="preserve">INTEGROVANÝ BLOK: </w:t>
      </w:r>
      <w:r>
        <w:rPr>
          <w:rFonts w:eastAsia="Calibri"/>
          <w:b/>
          <w:lang w:eastAsia="en-US"/>
        </w:rPr>
        <w:t>PŘÍRODA NÁS OBKLOPUJE</w:t>
      </w:r>
    </w:p>
    <w:p w14:paraId="570FF619" w14:textId="77777777" w:rsidR="000A1FA3" w:rsidRPr="000A1FA3" w:rsidRDefault="000A1FA3">
      <w:pPr>
        <w:spacing w:after="200" w:line="360" w:lineRule="auto"/>
        <w:jc w:val="both"/>
        <w:rPr>
          <w:rFonts w:eastAsia="Calibri"/>
          <w:lang w:eastAsia="en-US"/>
        </w:rPr>
      </w:pPr>
      <w:r w:rsidRPr="000A1FA3">
        <w:rPr>
          <w:rFonts w:eastAsia="Calibri"/>
          <w:lang w:eastAsia="en-US"/>
        </w:rPr>
        <w:t>Smyslem</w:t>
      </w:r>
      <w:r>
        <w:rPr>
          <w:rFonts w:eastAsia="Calibri"/>
          <w:lang w:eastAsia="en-US"/>
        </w:rPr>
        <w:t xml:space="preserve"> a účelem je podněcovat zájem dítěte o přírodu, probouzet úctu k životu a prostředí, ve kterém žijeme. </w:t>
      </w:r>
      <w:r w:rsidR="0088258B">
        <w:rPr>
          <w:rFonts w:eastAsia="Calibri"/>
          <w:lang w:eastAsia="en-US"/>
        </w:rPr>
        <w:t xml:space="preserve">Vést děti k pozorování, zkoumání a porozumění přírodním souvislostem. Posilovat environmentální cítění a odpovědnost za udržitelný vztah k okolnímu světu. </w:t>
      </w:r>
    </w:p>
    <w:p w14:paraId="14A89847" w14:textId="77777777" w:rsidR="005A2B67" w:rsidRDefault="007E7C7A">
      <w:pPr>
        <w:spacing w:after="200" w:line="360" w:lineRule="auto"/>
        <w:jc w:val="both"/>
        <w:rPr>
          <w:rFonts w:eastAsia="Calibri"/>
          <w:u w:val="single"/>
          <w:lang w:eastAsia="en-US"/>
        </w:rPr>
      </w:pPr>
      <w:r>
        <w:rPr>
          <w:rFonts w:eastAsia="Calibri"/>
          <w:u w:val="single"/>
          <w:lang w:eastAsia="en-US"/>
        </w:rPr>
        <w:t>Klíčové kompetence:</w:t>
      </w:r>
    </w:p>
    <w:p w14:paraId="46D02A18" w14:textId="77777777" w:rsidR="00171A30" w:rsidRDefault="00171A30" w:rsidP="00171A30">
      <w:pPr>
        <w:spacing w:line="360" w:lineRule="auto"/>
        <w:jc w:val="both"/>
      </w:pPr>
      <w:r w:rsidRPr="00727E3E">
        <w:t>Klíčová kompetence k</w:t>
      </w:r>
      <w:r>
        <w:t> </w:t>
      </w:r>
      <w:r w:rsidRPr="00727E3E">
        <w:t>učení</w:t>
      </w:r>
    </w:p>
    <w:p w14:paraId="35C8E51E" w14:textId="77777777" w:rsidR="00171A30" w:rsidRDefault="00171A30" w:rsidP="00171A30">
      <w:pPr>
        <w:pStyle w:val="Odstavecseseznamem"/>
        <w:numPr>
          <w:ilvl w:val="0"/>
          <w:numId w:val="21"/>
        </w:numPr>
        <w:spacing w:line="360" w:lineRule="auto"/>
        <w:jc w:val="both"/>
        <w:rPr>
          <w:rFonts w:ascii="Times New Roman" w:hAnsi="Times New Roman"/>
          <w:sz w:val="24"/>
          <w:szCs w:val="24"/>
        </w:rPr>
      </w:pPr>
      <w:r w:rsidRPr="00171A30">
        <w:rPr>
          <w:rFonts w:ascii="Times New Roman" w:hAnsi="Times New Roman"/>
          <w:sz w:val="24"/>
          <w:szCs w:val="24"/>
        </w:rPr>
        <w:t>Projevuje přirozený zájem o učení a svět, který ho obklopuje.</w:t>
      </w:r>
    </w:p>
    <w:p w14:paraId="06972790" w14:textId="77777777" w:rsidR="00171A30" w:rsidRDefault="00171A30" w:rsidP="00171A30">
      <w:pPr>
        <w:spacing w:line="360" w:lineRule="auto"/>
        <w:jc w:val="both"/>
      </w:pPr>
      <w:r w:rsidRPr="005C4DAB">
        <w:t>Klíčová kompetence komunikační</w:t>
      </w:r>
    </w:p>
    <w:p w14:paraId="56650A35" w14:textId="77777777" w:rsidR="00171A30" w:rsidRPr="005C4DAB" w:rsidRDefault="00171A30" w:rsidP="00171A30">
      <w:pPr>
        <w:pStyle w:val="Odstavecseseznamem"/>
        <w:numPr>
          <w:ilvl w:val="0"/>
          <w:numId w:val="21"/>
        </w:numPr>
        <w:spacing w:line="360" w:lineRule="auto"/>
        <w:jc w:val="both"/>
      </w:pPr>
      <w:r>
        <w:rPr>
          <w:rFonts w:ascii="Times New Roman" w:hAnsi="Times New Roman"/>
          <w:sz w:val="24"/>
          <w:szCs w:val="24"/>
        </w:rPr>
        <w:t>Využívá informační zdroje, se kterými se běžně setkává.</w:t>
      </w:r>
    </w:p>
    <w:p w14:paraId="20A1FBB0" w14:textId="77777777" w:rsidR="00171A30" w:rsidRDefault="00171A30" w:rsidP="00171A30">
      <w:pPr>
        <w:spacing w:line="360" w:lineRule="auto"/>
        <w:jc w:val="both"/>
      </w:pPr>
      <w:r w:rsidRPr="005C4DAB">
        <w:t>Klíčová kompetence k občanství a udržitelnosti</w:t>
      </w:r>
    </w:p>
    <w:p w14:paraId="6C992A24" w14:textId="77777777" w:rsidR="00001E92" w:rsidRPr="00001E92" w:rsidRDefault="00001E92" w:rsidP="00001E92">
      <w:pPr>
        <w:pStyle w:val="Odstavecseseznamem"/>
        <w:numPr>
          <w:ilvl w:val="0"/>
          <w:numId w:val="21"/>
        </w:numPr>
        <w:spacing w:line="360" w:lineRule="auto"/>
        <w:jc w:val="both"/>
        <w:rPr>
          <w:rFonts w:ascii="Times New Roman" w:hAnsi="Times New Roman"/>
          <w:sz w:val="24"/>
          <w:szCs w:val="24"/>
        </w:rPr>
      </w:pPr>
      <w:r w:rsidRPr="00001E92">
        <w:rPr>
          <w:rFonts w:ascii="Times New Roman" w:hAnsi="Times New Roman"/>
          <w:sz w:val="24"/>
          <w:szCs w:val="24"/>
        </w:rPr>
        <w:t xml:space="preserve">Vyjadřuje pozitivní vztah k živé přírodě ve svém okolí. </w:t>
      </w:r>
    </w:p>
    <w:p w14:paraId="4ABE6C7C" w14:textId="77777777" w:rsidR="00171A30" w:rsidRPr="00001E92" w:rsidRDefault="00001E92" w:rsidP="00001E92">
      <w:pPr>
        <w:pStyle w:val="Odstavecseseznamem"/>
        <w:numPr>
          <w:ilvl w:val="0"/>
          <w:numId w:val="21"/>
        </w:numPr>
        <w:spacing w:line="360" w:lineRule="auto"/>
        <w:jc w:val="both"/>
        <w:rPr>
          <w:rFonts w:ascii="Times New Roman" w:hAnsi="Times New Roman"/>
          <w:sz w:val="24"/>
          <w:szCs w:val="24"/>
        </w:rPr>
      </w:pPr>
      <w:r w:rsidRPr="00001E92">
        <w:rPr>
          <w:rFonts w:ascii="Times New Roman" w:hAnsi="Times New Roman"/>
          <w:sz w:val="24"/>
          <w:szCs w:val="24"/>
        </w:rPr>
        <w:t>Chová se v souladu s myšlenkami, které směřují k udržitelnému rozvoji.</w:t>
      </w:r>
    </w:p>
    <w:p w14:paraId="3AFC0F15" w14:textId="77777777" w:rsidR="00171A30" w:rsidRDefault="00171A30" w:rsidP="00171A30">
      <w:pPr>
        <w:spacing w:line="360" w:lineRule="auto"/>
        <w:jc w:val="both"/>
      </w:pPr>
      <w:r w:rsidRPr="005C4DAB">
        <w:t>Klíčová kompetence k podnikavosti a pracovní</w:t>
      </w:r>
    </w:p>
    <w:p w14:paraId="1BCBCD4B" w14:textId="77777777" w:rsidR="00171A30" w:rsidRDefault="00663564" w:rsidP="00663564">
      <w:pPr>
        <w:pStyle w:val="Odstavecseseznamem"/>
        <w:numPr>
          <w:ilvl w:val="0"/>
          <w:numId w:val="21"/>
        </w:numPr>
        <w:spacing w:line="360" w:lineRule="auto"/>
        <w:jc w:val="both"/>
        <w:rPr>
          <w:rFonts w:ascii="Times New Roman" w:hAnsi="Times New Roman"/>
          <w:sz w:val="24"/>
          <w:szCs w:val="24"/>
        </w:rPr>
      </w:pPr>
      <w:r w:rsidRPr="00663564">
        <w:rPr>
          <w:rFonts w:ascii="Times New Roman" w:hAnsi="Times New Roman"/>
          <w:sz w:val="24"/>
          <w:szCs w:val="24"/>
        </w:rPr>
        <w:t>Přichází s vlastními nápady.</w:t>
      </w:r>
    </w:p>
    <w:p w14:paraId="38AA16FA" w14:textId="77777777" w:rsidR="00663564" w:rsidRDefault="00663564" w:rsidP="00663564">
      <w:pPr>
        <w:spacing w:line="360" w:lineRule="auto"/>
        <w:jc w:val="both"/>
      </w:pPr>
      <w:r w:rsidRPr="00663564">
        <w:t>Klíčová kompetence digitální</w:t>
      </w:r>
    </w:p>
    <w:p w14:paraId="133C788F" w14:textId="77777777" w:rsidR="00663564" w:rsidRDefault="00663564" w:rsidP="00663564">
      <w:pPr>
        <w:pStyle w:val="Odstavecseseznamem"/>
        <w:numPr>
          <w:ilvl w:val="0"/>
          <w:numId w:val="21"/>
        </w:numPr>
        <w:spacing w:line="360" w:lineRule="auto"/>
        <w:jc w:val="both"/>
        <w:rPr>
          <w:rFonts w:ascii="Times New Roman" w:hAnsi="Times New Roman"/>
          <w:sz w:val="24"/>
          <w:szCs w:val="24"/>
        </w:rPr>
      </w:pPr>
      <w:r w:rsidRPr="00663564">
        <w:rPr>
          <w:rFonts w:ascii="Times New Roman" w:hAnsi="Times New Roman"/>
          <w:sz w:val="24"/>
          <w:szCs w:val="24"/>
        </w:rPr>
        <w:t>Využívá digitální technologie k badatelským činnostem a poznávání světa kolem sebe.</w:t>
      </w:r>
    </w:p>
    <w:p w14:paraId="581F5151" w14:textId="77777777" w:rsidR="00663564" w:rsidRPr="00663564" w:rsidRDefault="00663564" w:rsidP="00663564">
      <w:pPr>
        <w:pStyle w:val="Odstavecseseznamem"/>
        <w:numPr>
          <w:ilvl w:val="0"/>
          <w:numId w:val="21"/>
        </w:numPr>
        <w:spacing w:line="360" w:lineRule="auto"/>
        <w:jc w:val="both"/>
        <w:rPr>
          <w:rFonts w:ascii="Times New Roman" w:hAnsi="Times New Roman"/>
          <w:sz w:val="24"/>
          <w:szCs w:val="24"/>
        </w:rPr>
      </w:pPr>
      <w:r w:rsidRPr="00663564">
        <w:rPr>
          <w:rFonts w:ascii="Times New Roman" w:hAnsi="Times New Roman"/>
          <w:sz w:val="24"/>
          <w:szCs w:val="24"/>
        </w:rPr>
        <w:t>Uplatňuje informatické myšlení, pracuje s algoritmy.</w:t>
      </w:r>
    </w:p>
    <w:p w14:paraId="62CBD465" w14:textId="77777777" w:rsidR="00171A30" w:rsidRDefault="00171A30" w:rsidP="00171A30">
      <w:pPr>
        <w:spacing w:after="200" w:line="360" w:lineRule="auto"/>
        <w:jc w:val="both"/>
        <w:rPr>
          <w:rFonts w:eastAsia="Calibri"/>
          <w:u w:val="single"/>
          <w:lang w:eastAsia="en-US"/>
        </w:rPr>
      </w:pPr>
      <w:r>
        <w:rPr>
          <w:rFonts w:eastAsia="Calibri"/>
          <w:u w:val="single"/>
          <w:lang w:eastAsia="en-US"/>
        </w:rPr>
        <w:t xml:space="preserve">Vzdělávací oblasti: </w:t>
      </w:r>
    </w:p>
    <w:p w14:paraId="79533E7E" w14:textId="77777777" w:rsidR="00171A30" w:rsidRDefault="00171A30" w:rsidP="00171A30">
      <w:pPr>
        <w:spacing w:line="360" w:lineRule="auto"/>
        <w:jc w:val="both"/>
        <w:rPr>
          <w:rFonts w:eastAsia="Calibri"/>
          <w:b/>
        </w:rPr>
      </w:pPr>
      <w:r w:rsidRPr="00734D3E">
        <w:rPr>
          <w:rFonts w:eastAsia="Calibri"/>
          <w:b/>
        </w:rPr>
        <w:t>Dítě a jeho psychika</w:t>
      </w:r>
    </w:p>
    <w:p w14:paraId="7C27BB84" w14:textId="77777777" w:rsidR="00171A30" w:rsidRDefault="00171A30" w:rsidP="00171A30">
      <w:pPr>
        <w:spacing w:line="360" w:lineRule="auto"/>
        <w:jc w:val="both"/>
        <w:rPr>
          <w:rFonts w:eastAsia="Calibri"/>
        </w:rPr>
      </w:pPr>
      <w:r w:rsidRPr="009E046B">
        <w:rPr>
          <w:rFonts w:eastAsia="Calibri"/>
        </w:rPr>
        <w:t>Myšlenkové operace a procesy</w:t>
      </w:r>
    </w:p>
    <w:p w14:paraId="1A21AC2F" w14:textId="77777777" w:rsidR="00171A30" w:rsidRPr="006D2FE5" w:rsidRDefault="006D2FE5" w:rsidP="006D2FE5">
      <w:pPr>
        <w:pStyle w:val="Odstavecseseznamem"/>
        <w:numPr>
          <w:ilvl w:val="0"/>
          <w:numId w:val="21"/>
        </w:numPr>
        <w:spacing w:line="360" w:lineRule="auto"/>
        <w:jc w:val="both"/>
        <w:rPr>
          <w:rFonts w:ascii="Times New Roman" w:hAnsi="Times New Roman"/>
          <w:sz w:val="24"/>
          <w:szCs w:val="24"/>
        </w:rPr>
      </w:pPr>
      <w:r w:rsidRPr="006D2FE5">
        <w:rPr>
          <w:rFonts w:ascii="Times New Roman" w:hAnsi="Times New Roman"/>
          <w:sz w:val="24"/>
          <w:szCs w:val="24"/>
        </w:rPr>
        <w:t>Rozpozná a pojmenuje charakteristické rysy předmětů či jevů a vybere ty, které tyto charakteristiky nemají.</w:t>
      </w:r>
    </w:p>
    <w:p w14:paraId="17F5B358" w14:textId="77777777" w:rsidR="00171A30" w:rsidRDefault="00171A30" w:rsidP="00171A30">
      <w:pPr>
        <w:spacing w:line="360" w:lineRule="auto"/>
        <w:jc w:val="both"/>
        <w:rPr>
          <w:rFonts w:eastAsia="Calibri"/>
        </w:rPr>
      </w:pPr>
      <w:r w:rsidRPr="009E046B">
        <w:rPr>
          <w:rFonts w:eastAsia="Calibri"/>
        </w:rPr>
        <w:t>Jazyk a řeč</w:t>
      </w:r>
    </w:p>
    <w:p w14:paraId="013C8BB0" w14:textId="77777777" w:rsidR="00171A30" w:rsidRPr="00497B42" w:rsidRDefault="006D2FE5" w:rsidP="006D2FE5">
      <w:pPr>
        <w:pStyle w:val="Odstavecseseznamem"/>
        <w:numPr>
          <w:ilvl w:val="0"/>
          <w:numId w:val="21"/>
        </w:numPr>
        <w:spacing w:line="360" w:lineRule="auto"/>
        <w:jc w:val="both"/>
        <w:rPr>
          <w:rFonts w:ascii="Times New Roman" w:hAnsi="Times New Roman"/>
          <w:sz w:val="24"/>
          <w:szCs w:val="24"/>
        </w:rPr>
      </w:pPr>
      <w:r w:rsidRPr="006D2FE5">
        <w:rPr>
          <w:rFonts w:ascii="Times New Roman" w:hAnsi="Times New Roman"/>
          <w:sz w:val="24"/>
          <w:szCs w:val="24"/>
        </w:rPr>
        <w:t>Pozná a pojmenuje osoby, zvířata, věci a jevy, kterými je obklopeno.</w:t>
      </w:r>
    </w:p>
    <w:p w14:paraId="37AF8B79" w14:textId="77777777" w:rsidR="00171A30" w:rsidRDefault="00171A30" w:rsidP="00171A30">
      <w:pPr>
        <w:spacing w:line="360" w:lineRule="auto"/>
        <w:jc w:val="both"/>
      </w:pPr>
      <w:r w:rsidRPr="00497B42">
        <w:t>Předmatematické představy</w:t>
      </w:r>
    </w:p>
    <w:p w14:paraId="64D1BF62" w14:textId="77777777" w:rsidR="006D2FE5" w:rsidRPr="006D2FE5" w:rsidRDefault="006D2FE5" w:rsidP="006D2FE5">
      <w:pPr>
        <w:pStyle w:val="Odstavecseseznamem"/>
        <w:numPr>
          <w:ilvl w:val="0"/>
          <w:numId w:val="21"/>
        </w:numPr>
        <w:spacing w:line="360" w:lineRule="auto"/>
        <w:jc w:val="both"/>
        <w:rPr>
          <w:rFonts w:ascii="Times New Roman" w:hAnsi="Times New Roman"/>
          <w:sz w:val="24"/>
          <w:szCs w:val="24"/>
        </w:rPr>
      </w:pPr>
      <w:r w:rsidRPr="006D2FE5">
        <w:rPr>
          <w:rFonts w:ascii="Times New Roman" w:hAnsi="Times New Roman"/>
          <w:sz w:val="24"/>
          <w:szCs w:val="24"/>
        </w:rPr>
        <w:t xml:space="preserve">Roztřídí, vybere, spáruje a zkombinuje objekty na základě jejich vlastností. </w:t>
      </w:r>
    </w:p>
    <w:p w14:paraId="1687F7AC" w14:textId="77777777" w:rsidR="006D2FE5" w:rsidRPr="006D2FE5" w:rsidRDefault="006D2FE5" w:rsidP="006D2FE5">
      <w:pPr>
        <w:pStyle w:val="Odstavecseseznamem"/>
        <w:numPr>
          <w:ilvl w:val="0"/>
          <w:numId w:val="21"/>
        </w:numPr>
        <w:spacing w:line="360" w:lineRule="auto"/>
        <w:jc w:val="both"/>
        <w:rPr>
          <w:rFonts w:ascii="Times New Roman" w:hAnsi="Times New Roman"/>
          <w:sz w:val="24"/>
          <w:szCs w:val="24"/>
        </w:rPr>
      </w:pPr>
      <w:r w:rsidRPr="006D2FE5">
        <w:rPr>
          <w:rFonts w:ascii="Times New Roman" w:hAnsi="Times New Roman"/>
          <w:sz w:val="24"/>
          <w:szCs w:val="24"/>
        </w:rPr>
        <w:t xml:space="preserve">Určí charakteristické vlastnosti geometrických objektů v reálném prostředí, rozliší rovinné a prostorové útvary. </w:t>
      </w:r>
    </w:p>
    <w:p w14:paraId="76487D13" w14:textId="77777777" w:rsidR="006D2FE5" w:rsidRPr="006D2FE5" w:rsidRDefault="006D2FE5" w:rsidP="006D2FE5">
      <w:pPr>
        <w:pStyle w:val="Odstavecseseznamem"/>
        <w:numPr>
          <w:ilvl w:val="0"/>
          <w:numId w:val="21"/>
        </w:numPr>
        <w:spacing w:line="360" w:lineRule="auto"/>
        <w:jc w:val="both"/>
        <w:rPr>
          <w:rFonts w:ascii="Times New Roman" w:hAnsi="Times New Roman"/>
          <w:sz w:val="24"/>
          <w:szCs w:val="24"/>
        </w:rPr>
      </w:pPr>
      <w:r w:rsidRPr="006D2FE5">
        <w:rPr>
          <w:rFonts w:ascii="Times New Roman" w:hAnsi="Times New Roman"/>
          <w:sz w:val="24"/>
          <w:szCs w:val="24"/>
        </w:rPr>
        <w:t xml:space="preserve">Orientuje se v prostoru a rovině, rozliší a pojmenuje prostorové vztahy. </w:t>
      </w:r>
    </w:p>
    <w:p w14:paraId="2F618519" w14:textId="77777777" w:rsidR="006D2FE5" w:rsidRPr="006D2FE5" w:rsidRDefault="006D2FE5" w:rsidP="006D2FE5">
      <w:pPr>
        <w:pStyle w:val="Odstavecseseznamem"/>
        <w:numPr>
          <w:ilvl w:val="0"/>
          <w:numId w:val="21"/>
        </w:numPr>
        <w:spacing w:line="360" w:lineRule="auto"/>
        <w:jc w:val="both"/>
        <w:rPr>
          <w:rFonts w:ascii="Times New Roman" w:hAnsi="Times New Roman"/>
          <w:sz w:val="24"/>
          <w:szCs w:val="24"/>
        </w:rPr>
      </w:pPr>
      <w:r w:rsidRPr="006D2FE5">
        <w:rPr>
          <w:rFonts w:ascii="Times New Roman" w:hAnsi="Times New Roman"/>
          <w:sz w:val="24"/>
          <w:szCs w:val="24"/>
        </w:rPr>
        <w:t xml:space="preserve">Sestavuje prostorové objekty podle předlohy. </w:t>
      </w:r>
    </w:p>
    <w:p w14:paraId="29F58533" w14:textId="77777777" w:rsidR="00171A30" w:rsidRPr="006D2FE5" w:rsidRDefault="006D2FE5" w:rsidP="006D2FE5">
      <w:pPr>
        <w:pStyle w:val="Odstavecseseznamem"/>
        <w:numPr>
          <w:ilvl w:val="0"/>
          <w:numId w:val="21"/>
        </w:numPr>
        <w:spacing w:line="360" w:lineRule="auto"/>
        <w:jc w:val="both"/>
        <w:rPr>
          <w:rFonts w:ascii="Times New Roman" w:hAnsi="Times New Roman"/>
          <w:sz w:val="24"/>
          <w:szCs w:val="24"/>
        </w:rPr>
      </w:pPr>
      <w:r w:rsidRPr="006D2FE5">
        <w:rPr>
          <w:rFonts w:ascii="Times New Roman" w:hAnsi="Times New Roman"/>
          <w:sz w:val="24"/>
          <w:szCs w:val="24"/>
        </w:rPr>
        <w:t>Určí míru objektů a porovná je pomocí poměřování.</w:t>
      </w:r>
    </w:p>
    <w:p w14:paraId="1FE04876" w14:textId="77777777" w:rsidR="00171A30" w:rsidRDefault="00171A30" w:rsidP="00171A30">
      <w:pPr>
        <w:spacing w:line="360" w:lineRule="auto"/>
        <w:jc w:val="both"/>
        <w:rPr>
          <w:rFonts w:eastAsia="Calibri"/>
          <w:b/>
        </w:rPr>
      </w:pPr>
      <w:r w:rsidRPr="0024649D">
        <w:rPr>
          <w:rFonts w:eastAsia="Calibri"/>
          <w:b/>
        </w:rPr>
        <w:t>Dítě, ten druhý a společnost</w:t>
      </w:r>
    </w:p>
    <w:p w14:paraId="26921D91" w14:textId="77777777" w:rsidR="00171A30" w:rsidRDefault="00171A30" w:rsidP="00171A30">
      <w:pPr>
        <w:spacing w:line="360" w:lineRule="auto"/>
        <w:jc w:val="both"/>
      </w:pPr>
      <w:r w:rsidRPr="0050119D">
        <w:t>Adaptace v novém prostředí a socializace ve společnosti</w:t>
      </w:r>
    </w:p>
    <w:p w14:paraId="0818092F" w14:textId="77777777" w:rsidR="00171A30" w:rsidRPr="00C97749" w:rsidRDefault="00C97749" w:rsidP="00C97749">
      <w:pPr>
        <w:pStyle w:val="Odstavecseseznamem"/>
        <w:numPr>
          <w:ilvl w:val="0"/>
          <w:numId w:val="21"/>
        </w:numPr>
        <w:spacing w:line="360" w:lineRule="auto"/>
        <w:jc w:val="both"/>
        <w:rPr>
          <w:rFonts w:ascii="Times New Roman" w:hAnsi="Times New Roman"/>
          <w:sz w:val="24"/>
          <w:szCs w:val="24"/>
        </w:rPr>
      </w:pPr>
      <w:r w:rsidRPr="00C97749">
        <w:rPr>
          <w:rFonts w:ascii="Times New Roman" w:hAnsi="Times New Roman"/>
          <w:sz w:val="24"/>
          <w:szCs w:val="24"/>
        </w:rPr>
        <w:t>Ovlivňuje směřování společné činnosti.</w:t>
      </w:r>
    </w:p>
    <w:p w14:paraId="7B9EAFA6" w14:textId="77777777" w:rsidR="00171A30" w:rsidRDefault="00171A30" w:rsidP="00171A30">
      <w:pPr>
        <w:spacing w:line="360" w:lineRule="auto"/>
        <w:jc w:val="both"/>
      </w:pPr>
      <w:r w:rsidRPr="00AF70DE">
        <w:t>Svět lidí a kultury</w:t>
      </w:r>
    </w:p>
    <w:p w14:paraId="336DE6AB" w14:textId="77777777" w:rsidR="00171A30" w:rsidRDefault="00C97749" w:rsidP="00C97749">
      <w:pPr>
        <w:pStyle w:val="Odstavecseseznamem"/>
        <w:numPr>
          <w:ilvl w:val="0"/>
          <w:numId w:val="21"/>
        </w:numPr>
        <w:spacing w:line="360" w:lineRule="auto"/>
        <w:jc w:val="both"/>
        <w:rPr>
          <w:rFonts w:ascii="Times New Roman" w:hAnsi="Times New Roman"/>
          <w:sz w:val="24"/>
          <w:szCs w:val="24"/>
        </w:rPr>
      </w:pPr>
      <w:r w:rsidRPr="00C97749">
        <w:rPr>
          <w:rFonts w:ascii="Times New Roman" w:hAnsi="Times New Roman"/>
          <w:sz w:val="24"/>
          <w:szCs w:val="24"/>
        </w:rPr>
        <w:t>Pojmenuje místo a zemi, ve které žije.</w:t>
      </w:r>
    </w:p>
    <w:p w14:paraId="0CF2C895" w14:textId="77777777" w:rsidR="00C97749" w:rsidRDefault="00C97749" w:rsidP="00C97749">
      <w:pPr>
        <w:spacing w:line="360" w:lineRule="auto"/>
        <w:jc w:val="both"/>
      </w:pPr>
      <w:r w:rsidRPr="00C97749">
        <w:t>Základy estetického a kulturního vnímání a vyjadřování</w:t>
      </w:r>
    </w:p>
    <w:p w14:paraId="05FC259C" w14:textId="77777777" w:rsidR="00C97749" w:rsidRPr="00C97749" w:rsidRDefault="00C97749" w:rsidP="00C97749">
      <w:pPr>
        <w:pStyle w:val="Odstavecseseznamem"/>
        <w:numPr>
          <w:ilvl w:val="0"/>
          <w:numId w:val="21"/>
        </w:numPr>
        <w:spacing w:line="360" w:lineRule="auto"/>
        <w:jc w:val="both"/>
      </w:pPr>
      <w:r>
        <w:rPr>
          <w:rFonts w:ascii="Times New Roman" w:hAnsi="Times New Roman"/>
          <w:sz w:val="24"/>
          <w:szCs w:val="24"/>
        </w:rPr>
        <w:t>Tvoří z rozmanitých materiálů a přírodnin.</w:t>
      </w:r>
    </w:p>
    <w:p w14:paraId="1C1CB40E" w14:textId="77777777" w:rsidR="00171A30" w:rsidRDefault="00171A30" w:rsidP="00171A30">
      <w:pPr>
        <w:spacing w:line="360" w:lineRule="auto"/>
        <w:jc w:val="both"/>
        <w:rPr>
          <w:rFonts w:eastAsia="Calibri"/>
          <w:b/>
        </w:rPr>
      </w:pPr>
      <w:r w:rsidRPr="0024649D">
        <w:rPr>
          <w:rFonts w:eastAsia="Calibri"/>
          <w:b/>
        </w:rPr>
        <w:t>Dítě a svět</w:t>
      </w:r>
    </w:p>
    <w:p w14:paraId="7CD6DE57" w14:textId="77777777" w:rsidR="00171A30" w:rsidRPr="00AF70DE" w:rsidRDefault="00171A30" w:rsidP="00171A30">
      <w:pPr>
        <w:spacing w:line="360" w:lineRule="auto"/>
        <w:jc w:val="both"/>
        <w:rPr>
          <w:rFonts w:ascii="Calibri" w:hAnsi="Calibri"/>
          <w:sz w:val="22"/>
          <w:szCs w:val="22"/>
          <w:u w:val="single"/>
          <w:lang w:eastAsia="en-US"/>
        </w:rPr>
      </w:pPr>
      <w:r w:rsidRPr="00AF70DE">
        <w:t>Poznávání světa a přírody</w:t>
      </w:r>
    </w:p>
    <w:p w14:paraId="0251564E" w14:textId="77777777" w:rsidR="00C97749" w:rsidRPr="00C97749" w:rsidRDefault="00C97749" w:rsidP="00C97749">
      <w:pPr>
        <w:pStyle w:val="Odstavecseseznamem"/>
        <w:numPr>
          <w:ilvl w:val="0"/>
          <w:numId w:val="21"/>
        </w:numPr>
        <w:spacing w:line="360" w:lineRule="auto"/>
        <w:rPr>
          <w:rFonts w:ascii="Times New Roman" w:hAnsi="Times New Roman"/>
          <w:sz w:val="24"/>
          <w:szCs w:val="24"/>
        </w:rPr>
      </w:pPr>
      <w:r w:rsidRPr="00C97749">
        <w:rPr>
          <w:rFonts w:ascii="Times New Roman" w:hAnsi="Times New Roman"/>
          <w:sz w:val="24"/>
          <w:szCs w:val="24"/>
        </w:rPr>
        <w:t xml:space="preserve">Pojmenuje a rozlišuje některé objekty ze živé a neživé přírody a zapamatuje si jejich názvy. </w:t>
      </w:r>
    </w:p>
    <w:p w14:paraId="1071E4AA" w14:textId="77777777" w:rsidR="00C97749" w:rsidRPr="00C97749" w:rsidRDefault="00C97749" w:rsidP="00C97749">
      <w:pPr>
        <w:pStyle w:val="Odstavecseseznamem"/>
        <w:numPr>
          <w:ilvl w:val="0"/>
          <w:numId w:val="21"/>
        </w:numPr>
        <w:spacing w:line="360" w:lineRule="auto"/>
        <w:rPr>
          <w:rFonts w:ascii="Times New Roman" w:hAnsi="Times New Roman"/>
          <w:sz w:val="24"/>
          <w:szCs w:val="24"/>
        </w:rPr>
      </w:pPr>
      <w:r w:rsidRPr="00C97749">
        <w:rPr>
          <w:rFonts w:ascii="Times New Roman" w:hAnsi="Times New Roman"/>
          <w:sz w:val="24"/>
          <w:szCs w:val="24"/>
        </w:rPr>
        <w:t xml:space="preserve">Porovná charakteristiky a vlastnosti objektů z přírody. </w:t>
      </w:r>
    </w:p>
    <w:p w14:paraId="1508C265" w14:textId="77777777" w:rsidR="00C97749" w:rsidRDefault="00C97749" w:rsidP="00C97749">
      <w:pPr>
        <w:pStyle w:val="Odstavecseseznamem"/>
        <w:numPr>
          <w:ilvl w:val="0"/>
          <w:numId w:val="21"/>
        </w:numPr>
        <w:spacing w:line="360" w:lineRule="auto"/>
        <w:rPr>
          <w:rFonts w:ascii="Times New Roman" w:hAnsi="Times New Roman"/>
          <w:sz w:val="24"/>
          <w:szCs w:val="24"/>
        </w:rPr>
      </w:pPr>
      <w:r w:rsidRPr="00C97749">
        <w:rPr>
          <w:rFonts w:ascii="Times New Roman" w:hAnsi="Times New Roman"/>
          <w:sz w:val="24"/>
          <w:szCs w:val="24"/>
        </w:rPr>
        <w:t xml:space="preserve">Rozpozná a pojmenuje některé jevy a děje na Zemi. </w:t>
      </w:r>
    </w:p>
    <w:p w14:paraId="14A6B5EA" w14:textId="77777777" w:rsidR="00C97749" w:rsidRDefault="00C97749" w:rsidP="00C97749">
      <w:pPr>
        <w:spacing w:line="360" w:lineRule="auto"/>
      </w:pPr>
      <w:r w:rsidRPr="00C97749">
        <w:t>Životní prostředí a jeho ochrana</w:t>
      </w:r>
    </w:p>
    <w:p w14:paraId="7B32E42C" w14:textId="77777777" w:rsidR="00C97749" w:rsidRPr="00C97749" w:rsidRDefault="00C97749" w:rsidP="00C97749">
      <w:pPr>
        <w:pStyle w:val="Odstavecseseznamem"/>
        <w:numPr>
          <w:ilvl w:val="0"/>
          <w:numId w:val="21"/>
        </w:numPr>
        <w:spacing w:line="360" w:lineRule="auto"/>
        <w:rPr>
          <w:rFonts w:ascii="Times New Roman" w:hAnsi="Times New Roman"/>
          <w:sz w:val="24"/>
          <w:szCs w:val="24"/>
        </w:rPr>
      </w:pPr>
      <w:r w:rsidRPr="00C97749">
        <w:rPr>
          <w:rFonts w:ascii="Times New Roman" w:hAnsi="Times New Roman"/>
          <w:sz w:val="24"/>
          <w:szCs w:val="24"/>
        </w:rPr>
        <w:t xml:space="preserve">Orientuje se v dění a změnách v přírodě a ve svém okolí a přizpůsobuje se jim. </w:t>
      </w:r>
    </w:p>
    <w:p w14:paraId="155ECA09" w14:textId="77777777" w:rsidR="00C97749" w:rsidRPr="00C97749" w:rsidRDefault="00C97749" w:rsidP="00C97749">
      <w:pPr>
        <w:pStyle w:val="Odstavecseseznamem"/>
        <w:numPr>
          <w:ilvl w:val="0"/>
          <w:numId w:val="21"/>
        </w:numPr>
        <w:spacing w:line="360" w:lineRule="auto"/>
        <w:rPr>
          <w:rFonts w:ascii="Times New Roman" w:hAnsi="Times New Roman"/>
          <w:sz w:val="24"/>
          <w:szCs w:val="24"/>
        </w:rPr>
      </w:pPr>
      <w:r w:rsidRPr="00C97749">
        <w:rPr>
          <w:rFonts w:ascii="Times New Roman" w:hAnsi="Times New Roman"/>
          <w:sz w:val="24"/>
          <w:szCs w:val="24"/>
        </w:rPr>
        <w:t xml:space="preserve">Rozlišuje mezi světem přírody a techniky a vysvětlí jejich význam pro člověka a život na Zemi. </w:t>
      </w:r>
    </w:p>
    <w:p w14:paraId="38C33D42" w14:textId="77777777" w:rsidR="00C97749" w:rsidRPr="00C97749" w:rsidRDefault="00C97749" w:rsidP="00C97749">
      <w:pPr>
        <w:pStyle w:val="Odstavecseseznamem"/>
        <w:numPr>
          <w:ilvl w:val="0"/>
          <w:numId w:val="21"/>
        </w:numPr>
        <w:spacing w:line="360" w:lineRule="auto"/>
        <w:rPr>
          <w:rFonts w:ascii="Times New Roman" w:hAnsi="Times New Roman"/>
          <w:sz w:val="24"/>
          <w:szCs w:val="24"/>
        </w:rPr>
      </w:pPr>
      <w:r w:rsidRPr="00C97749">
        <w:rPr>
          <w:rFonts w:ascii="Times New Roman" w:hAnsi="Times New Roman"/>
          <w:sz w:val="24"/>
          <w:szCs w:val="24"/>
        </w:rPr>
        <w:t xml:space="preserve">Jedná s ohledem na ochranu životního prostředí. </w:t>
      </w:r>
    </w:p>
    <w:p w14:paraId="516D4687" w14:textId="77777777" w:rsidR="00C97749" w:rsidRPr="00C97749" w:rsidRDefault="00C97749" w:rsidP="00C97749">
      <w:pPr>
        <w:pStyle w:val="Odstavecseseznamem"/>
        <w:numPr>
          <w:ilvl w:val="0"/>
          <w:numId w:val="21"/>
        </w:numPr>
        <w:spacing w:line="360" w:lineRule="auto"/>
        <w:rPr>
          <w:rFonts w:ascii="Times New Roman" w:hAnsi="Times New Roman"/>
          <w:sz w:val="24"/>
          <w:szCs w:val="24"/>
        </w:rPr>
      </w:pPr>
      <w:r w:rsidRPr="00C97749">
        <w:rPr>
          <w:rFonts w:ascii="Times New Roman" w:hAnsi="Times New Roman"/>
          <w:sz w:val="24"/>
          <w:szCs w:val="24"/>
        </w:rPr>
        <w:t xml:space="preserve">Rozpozná udržitelné přístupy v běžných životních situacích a umí je uplatnit. </w:t>
      </w:r>
    </w:p>
    <w:p w14:paraId="4F17992E" w14:textId="77777777" w:rsidR="00C97749" w:rsidRPr="00C97749" w:rsidRDefault="00C97749" w:rsidP="00C97749">
      <w:pPr>
        <w:pStyle w:val="Odstavecseseznamem"/>
        <w:numPr>
          <w:ilvl w:val="0"/>
          <w:numId w:val="21"/>
        </w:numPr>
        <w:spacing w:line="360" w:lineRule="auto"/>
        <w:rPr>
          <w:rFonts w:ascii="Times New Roman" w:hAnsi="Times New Roman"/>
          <w:sz w:val="24"/>
          <w:szCs w:val="24"/>
        </w:rPr>
      </w:pPr>
      <w:r w:rsidRPr="00C97749">
        <w:rPr>
          <w:rFonts w:ascii="Times New Roman" w:hAnsi="Times New Roman"/>
          <w:sz w:val="24"/>
          <w:szCs w:val="24"/>
        </w:rPr>
        <w:t xml:space="preserve">Spolupodílí se na péči o rostliny a živočichy. </w:t>
      </w:r>
    </w:p>
    <w:p w14:paraId="7E880374" w14:textId="77777777" w:rsidR="00C97749" w:rsidRDefault="00C97749" w:rsidP="00C97749">
      <w:pPr>
        <w:pStyle w:val="Odstavecseseznamem"/>
        <w:numPr>
          <w:ilvl w:val="0"/>
          <w:numId w:val="21"/>
        </w:numPr>
        <w:spacing w:line="360" w:lineRule="auto"/>
        <w:rPr>
          <w:rFonts w:ascii="Times New Roman" w:hAnsi="Times New Roman"/>
          <w:sz w:val="24"/>
          <w:szCs w:val="24"/>
        </w:rPr>
      </w:pPr>
      <w:r w:rsidRPr="00C97749">
        <w:rPr>
          <w:rFonts w:ascii="Times New Roman" w:hAnsi="Times New Roman"/>
          <w:sz w:val="24"/>
          <w:szCs w:val="24"/>
        </w:rPr>
        <w:t>Respektuje různé formy života.</w:t>
      </w:r>
    </w:p>
    <w:p w14:paraId="5E7F64E5" w14:textId="77777777" w:rsidR="00C97749" w:rsidRDefault="00C97749" w:rsidP="00C97749">
      <w:pPr>
        <w:spacing w:line="360" w:lineRule="auto"/>
      </w:pPr>
      <w:r w:rsidRPr="00C97749">
        <w:t>Bezpečné chování</w:t>
      </w:r>
    </w:p>
    <w:p w14:paraId="182D7FCE" w14:textId="77777777" w:rsidR="00C97749" w:rsidRPr="00C97749" w:rsidRDefault="00C97749" w:rsidP="00C97749">
      <w:pPr>
        <w:pStyle w:val="Odstavecseseznamem"/>
        <w:numPr>
          <w:ilvl w:val="0"/>
          <w:numId w:val="21"/>
        </w:numPr>
        <w:spacing w:line="360" w:lineRule="auto"/>
        <w:rPr>
          <w:rFonts w:ascii="Times New Roman" w:hAnsi="Times New Roman"/>
          <w:sz w:val="24"/>
          <w:szCs w:val="24"/>
        </w:rPr>
      </w:pPr>
      <w:r w:rsidRPr="00C97749">
        <w:rPr>
          <w:rFonts w:ascii="Times New Roman" w:hAnsi="Times New Roman"/>
          <w:sz w:val="24"/>
          <w:szCs w:val="24"/>
        </w:rPr>
        <w:t xml:space="preserve">Rozezná některá nebezpečí a ví, jak se jim vyhnout. </w:t>
      </w:r>
    </w:p>
    <w:p w14:paraId="36EFC646" w14:textId="77777777" w:rsidR="00C97749" w:rsidRPr="00C97749" w:rsidRDefault="00C97749" w:rsidP="00C97749">
      <w:pPr>
        <w:pStyle w:val="Odstavecseseznamem"/>
        <w:numPr>
          <w:ilvl w:val="0"/>
          <w:numId w:val="21"/>
        </w:numPr>
        <w:spacing w:line="360" w:lineRule="auto"/>
        <w:rPr>
          <w:rFonts w:ascii="Times New Roman" w:hAnsi="Times New Roman"/>
          <w:sz w:val="24"/>
          <w:szCs w:val="24"/>
        </w:rPr>
      </w:pPr>
      <w:r w:rsidRPr="00C97749">
        <w:rPr>
          <w:rFonts w:ascii="Times New Roman" w:hAnsi="Times New Roman"/>
          <w:sz w:val="24"/>
          <w:szCs w:val="24"/>
        </w:rPr>
        <w:t>Zná způsoby ochrany při některých nebezpečných situacích, v kontaktu se zvířaty, rostlinami i v rizikových situacích způsobených různými přírodními podmínkami.</w:t>
      </w:r>
    </w:p>
    <w:p w14:paraId="12BB612C" w14:textId="77777777" w:rsidR="00171A30" w:rsidRPr="00080237" w:rsidRDefault="00C97749" w:rsidP="00080237">
      <w:pPr>
        <w:pStyle w:val="Odstavecseseznamem"/>
        <w:numPr>
          <w:ilvl w:val="0"/>
          <w:numId w:val="21"/>
        </w:numPr>
        <w:spacing w:line="360" w:lineRule="auto"/>
        <w:rPr>
          <w:rFonts w:ascii="Times New Roman" w:hAnsi="Times New Roman"/>
          <w:sz w:val="24"/>
          <w:szCs w:val="24"/>
        </w:rPr>
      </w:pPr>
      <w:r w:rsidRPr="00C97749">
        <w:rPr>
          <w:rFonts w:ascii="Times New Roman" w:hAnsi="Times New Roman"/>
          <w:sz w:val="24"/>
          <w:szCs w:val="24"/>
        </w:rPr>
        <w:t>Jedná bezpečně na komunikacích, v dopravních prostředcích a při jejich používání.</w:t>
      </w:r>
    </w:p>
    <w:p w14:paraId="1FB46FA6" w14:textId="77777777" w:rsidR="005A2B67" w:rsidRDefault="00080237" w:rsidP="00080237">
      <w:pPr>
        <w:pStyle w:val="Nadpis3"/>
        <w:numPr>
          <w:ilvl w:val="1"/>
          <w:numId w:val="3"/>
        </w:numPr>
        <w:spacing w:line="360" w:lineRule="auto"/>
        <w:jc w:val="both"/>
        <w:rPr>
          <w:sz w:val="28"/>
          <w:szCs w:val="28"/>
        </w:rPr>
      </w:pPr>
      <w:r>
        <w:rPr>
          <w:sz w:val="28"/>
          <w:szCs w:val="28"/>
        </w:rPr>
        <w:t xml:space="preserve"> </w:t>
      </w:r>
      <w:bookmarkStart w:id="92" w:name="_Toc202866719"/>
      <w:r>
        <w:rPr>
          <w:sz w:val="28"/>
          <w:szCs w:val="28"/>
        </w:rPr>
        <w:t>D</w:t>
      </w:r>
      <w:r w:rsidR="00B6737C">
        <w:rPr>
          <w:sz w:val="28"/>
          <w:szCs w:val="28"/>
        </w:rPr>
        <w:t>ALŠÍ PROJEKTY A PROGRAMY</w:t>
      </w:r>
      <w:bookmarkEnd w:id="92"/>
      <w:r w:rsidR="00B6737C">
        <w:rPr>
          <w:sz w:val="28"/>
          <w:szCs w:val="28"/>
        </w:rPr>
        <w:t xml:space="preserve"> </w:t>
      </w:r>
    </w:p>
    <w:p w14:paraId="722B00AE" w14:textId="77777777" w:rsidR="005A2B67" w:rsidRDefault="005A2B67">
      <w:pPr>
        <w:spacing w:line="360" w:lineRule="auto"/>
        <w:jc w:val="both"/>
      </w:pPr>
    </w:p>
    <w:p w14:paraId="2E868EFA" w14:textId="77777777" w:rsidR="005A2B67" w:rsidRDefault="007E7C7A">
      <w:pPr>
        <w:spacing w:line="360" w:lineRule="auto"/>
        <w:jc w:val="both"/>
        <w:rPr>
          <w:bCs/>
        </w:rPr>
      </w:pPr>
      <w:r>
        <w:rPr>
          <w:bCs/>
        </w:rPr>
        <w:t xml:space="preserve">     V průběhu roku o</w:t>
      </w:r>
      <w:r w:rsidR="009C6B72">
        <w:rPr>
          <w:bCs/>
        </w:rPr>
        <w:t>rganizujeme také školní akce, některé i pro</w:t>
      </w:r>
      <w:r>
        <w:rPr>
          <w:bCs/>
        </w:rPr>
        <w:t xml:space="preserve"> rodiče</w:t>
      </w:r>
      <w:r w:rsidR="009C6B72">
        <w:rPr>
          <w:bCs/>
        </w:rPr>
        <w:t xml:space="preserve"> dětí</w:t>
      </w:r>
      <w:r w:rsidR="00C15B93">
        <w:rPr>
          <w:bCs/>
        </w:rPr>
        <w:t>. Na některých akcích</w:t>
      </w:r>
      <w:r>
        <w:rPr>
          <w:bCs/>
        </w:rPr>
        <w:t xml:space="preserve"> se podílíme společně se SRPŠ (Sdružení rodičů a</w:t>
      </w:r>
      <w:r w:rsidR="009C6B72">
        <w:rPr>
          <w:bCs/>
        </w:rPr>
        <w:t xml:space="preserve"> přátel školy) či obcí. Akce</w:t>
      </w:r>
      <w:r>
        <w:rPr>
          <w:bCs/>
        </w:rPr>
        <w:t xml:space="preserve"> jsou do školního roku zařazovány podle zájmu zákonných zástupců, kteří si formou dotazníku zvolí na konci školního rok</w:t>
      </w:r>
      <w:r w:rsidR="00C15B93">
        <w:rPr>
          <w:bCs/>
        </w:rPr>
        <w:t>u pro příští školní rok akce</w:t>
      </w:r>
      <w:r>
        <w:rPr>
          <w:bCs/>
        </w:rPr>
        <w:t xml:space="preserve">, o které mají zájem. </w:t>
      </w:r>
    </w:p>
    <w:p w14:paraId="6424F270" w14:textId="77777777" w:rsidR="005A2B67" w:rsidRDefault="007E7C7A">
      <w:pPr>
        <w:spacing w:line="360" w:lineRule="auto"/>
        <w:jc w:val="both"/>
        <w:rPr>
          <w:bCs/>
        </w:rPr>
      </w:pPr>
      <w:r>
        <w:rPr>
          <w:bCs/>
        </w:rPr>
        <w:t>Jednotlivé akce, divadla, exkurze atd. jsou zařazovány dle integrovaných bloků a jednotlivých podté</w:t>
      </w:r>
      <w:r w:rsidR="00C15B93">
        <w:rPr>
          <w:bCs/>
        </w:rPr>
        <w:t>mat. Příklad nabízených akcí</w:t>
      </w:r>
      <w:r>
        <w:rPr>
          <w:bCs/>
        </w:rPr>
        <w:t xml:space="preserve">: </w:t>
      </w:r>
    </w:p>
    <w:p w14:paraId="42C6D796" w14:textId="77777777" w:rsidR="005A2B67" w:rsidRDefault="005A2B67">
      <w:pPr>
        <w:spacing w:line="360" w:lineRule="auto"/>
        <w:jc w:val="both"/>
        <w:rPr>
          <w:bCs/>
        </w:rPr>
      </w:pPr>
    </w:p>
    <w:p w14:paraId="172349B3"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Barevné dny (žlutá, červená, modrá, zelená)</w:t>
      </w:r>
    </w:p>
    <w:p w14:paraId="4308FA42"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Co se šustne v lese (celoroční projekt)</w:t>
      </w:r>
    </w:p>
    <w:p w14:paraId="60EFDDFE"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Mikuláš</w:t>
      </w:r>
    </w:p>
    <w:p w14:paraId="1E164975"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Den dětí</w:t>
      </w:r>
    </w:p>
    <w:p w14:paraId="3A84AA66"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Den chleba aneb od zrníčka k voňavému chlebu</w:t>
      </w:r>
    </w:p>
    <w:p w14:paraId="1EF1CAB9"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Den Země</w:t>
      </w:r>
    </w:p>
    <w:p w14:paraId="37B0D64D"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Dopravní projekt „Pozor červená“</w:t>
      </w:r>
    </w:p>
    <w:p w14:paraId="69691B93"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Drakiáda</w:t>
      </w:r>
    </w:p>
    <w:p w14:paraId="4C619630"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Integrovaný systém (policie, hasiči, záchranáři)</w:t>
      </w:r>
    </w:p>
    <w:p w14:paraId="13851743"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 xml:space="preserve">Karneval – všeobecný </w:t>
      </w:r>
    </w:p>
    <w:p w14:paraId="2C1B7F3B" w14:textId="77777777" w:rsidR="00C15B93" w:rsidRPr="00C15B93" w:rsidRDefault="00C15B93" w:rsidP="00C15B93">
      <w:pPr>
        <w:numPr>
          <w:ilvl w:val="0"/>
          <w:numId w:val="26"/>
        </w:numPr>
        <w:spacing w:after="200" w:line="360" w:lineRule="auto"/>
        <w:contextualSpacing/>
        <w:jc w:val="both"/>
        <w:rPr>
          <w:rFonts w:eastAsia="Calibri"/>
          <w:lang w:eastAsia="en-US"/>
        </w:rPr>
      </w:pPr>
      <w:r w:rsidRPr="00C15B93">
        <w:rPr>
          <w:rFonts w:eastAsia="Calibri"/>
          <w:lang w:eastAsia="en-US"/>
        </w:rPr>
        <w:t>tematicky zaměřený (klaunovský, vodnický, čertovský, večerníčkový, růžového a modrého království …)</w:t>
      </w:r>
    </w:p>
    <w:p w14:paraId="3077E9E9"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Kouzlo Adventu (Vánoční tradice a zvyky)</w:t>
      </w:r>
    </w:p>
    <w:p w14:paraId="2F3CA242"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 xml:space="preserve">Vítáme Svatého Martina </w:t>
      </w:r>
    </w:p>
    <w:p w14:paraId="5A6E000C"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Nechci kazy</w:t>
      </w:r>
    </w:p>
    <w:p w14:paraId="07DAE67F"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Noc ve školce aneb Pyžamová párty  -  pro předškoláky</w:t>
      </w:r>
    </w:p>
    <w:p w14:paraId="78080A55"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Rozloučení se školním rokem v MŠ</w:t>
      </w:r>
    </w:p>
    <w:p w14:paraId="086CC7BD"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Olympijské hry aneb Školkiáda</w:t>
      </w:r>
    </w:p>
    <w:p w14:paraId="1477A983"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Čarodějnic</w:t>
      </w:r>
    </w:p>
    <w:p w14:paraId="40211AC3"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Proč mám oči/uši/nohy aneb jak se žije lidem s handicapem</w:t>
      </w:r>
    </w:p>
    <w:p w14:paraId="0C75370C"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Tršice – moje obec</w:t>
      </w:r>
    </w:p>
    <w:p w14:paraId="7115924C"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Týden knihy</w:t>
      </w:r>
    </w:p>
    <w:p w14:paraId="45CD7B7B"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 xml:space="preserve">Dýňobraní </w:t>
      </w:r>
    </w:p>
    <w:p w14:paraId="2345182A"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 xml:space="preserve">Vánoční dílnička </w:t>
      </w:r>
    </w:p>
    <w:p w14:paraId="5C7A925C"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Vánoční vystoupení dětí s posezením</w:t>
      </w:r>
    </w:p>
    <w:p w14:paraId="3814288B"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 xml:space="preserve">Velikonoční dílnička </w:t>
      </w:r>
    </w:p>
    <w:p w14:paraId="57190344"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Velikonoční týden (Velikonoční tradice a zvyky)</w:t>
      </w:r>
    </w:p>
    <w:p w14:paraId="278FA6DE" w14:textId="77777777" w:rsidR="00C15B93" w:rsidRPr="00C15B93" w:rsidRDefault="00C15B93" w:rsidP="00C15B93">
      <w:pPr>
        <w:numPr>
          <w:ilvl w:val="0"/>
          <w:numId w:val="9"/>
        </w:numPr>
        <w:spacing w:after="200" w:line="360" w:lineRule="auto"/>
        <w:contextualSpacing/>
        <w:jc w:val="both"/>
        <w:rPr>
          <w:rFonts w:eastAsia="Calibri"/>
          <w:lang w:eastAsia="en-US"/>
        </w:rPr>
      </w:pPr>
      <w:r w:rsidRPr="00C15B93">
        <w:rPr>
          <w:rFonts w:eastAsia="Calibri"/>
          <w:lang w:eastAsia="en-US"/>
        </w:rPr>
        <w:t>Vystoupení dětí ke Dni matek s posezením</w:t>
      </w:r>
    </w:p>
    <w:p w14:paraId="6E1831B3" w14:textId="77777777" w:rsidR="005A2B67" w:rsidRDefault="005A2B67">
      <w:pPr>
        <w:spacing w:after="200" w:line="360" w:lineRule="auto"/>
        <w:ind w:left="1080"/>
        <w:contextualSpacing/>
        <w:jc w:val="both"/>
        <w:rPr>
          <w:rFonts w:eastAsia="Calibri"/>
          <w:lang w:eastAsia="en-US"/>
        </w:rPr>
      </w:pPr>
    </w:p>
    <w:p w14:paraId="4312CD0F" w14:textId="77777777" w:rsidR="005A2B67" w:rsidRDefault="007E7C7A">
      <w:pPr>
        <w:spacing w:before="240" w:line="360" w:lineRule="auto"/>
        <w:jc w:val="both"/>
        <w:rPr>
          <w:bCs/>
        </w:rPr>
      </w:pPr>
      <w:r>
        <w:rPr>
          <w:bCs/>
        </w:rPr>
        <w:t xml:space="preserve">     Naše děti mají možnost přihlásit se do předplaveckého kurzu, který nabízí plavecký areál Přerov</w:t>
      </w:r>
      <w:r w:rsidR="00C15B93">
        <w:rPr>
          <w:bCs/>
        </w:rPr>
        <w:t xml:space="preserve"> nebo do plaveckého kurzu, který nabízí plavecký areál Bohuňovice</w:t>
      </w:r>
      <w:r>
        <w:rPr>
          <w:bCs/>
          <w:sz w:val="28"/>
          <w:szCs w:val="28"/>
        </w:rPr>
        <w:t xml:space="preserve">. </w:t>
      </w:r>
      <w:r>
        <w:rPr>
          <w:bCs/>
        </w:rPr>
        <w:t>Dále mají děti možnost</w:t>
      </w:r>
      <w:r>
        <w:rPr>
          <w:bCs/>
          <w:sz w:val="28"/>
          <w:szCs w:val="28"/>
        </w:rPr>
        <w:t xml:space="preserve"> </w:t>
      </w:r>
      <w:r>
        <w:rPr>
          <w:bCs/>
        </w:rPr>
        <w:t>jezdit lyžovat s lyžařskou školou z Hluboček a naučit se dovednosti in-line bruslení, která je dětem taktéž n</w:t>
      </w:r>
      <w:r w:rsidR="00C15B93">
        <w:rPr>
          <w:bCs/>
        </w:rPr>
        <w:t>abízena. Dále s dětmi</w:t>
      </w:r>
      <w:r>
        <w:rPr>
          <w:bCs/>
        </w:rPr>
        <w:t xml:space="preserve"> jezdíme do centra ekologických aktivit Sluňákov, Pevnosti poznání v Olomouci, Divadla Hudby v Olomouci atd.</w:t>
      </w:r>
    </w:p>
    <w:p w14:paraId="44175956" w14:textId="77777777" w:rsidR="005A2B67" w:rsidRDefault="009676BC">
      <w:pPr>
        <w:spacing w:before="240" w:line="360" w:lineRule="auto"/>
        <w:jc w:val="both"/>
        <w:rPr>
          <w:bCs/>
        </w:rPr>
      </w:pPr>
      <w:r>
        <w:rPr>
          <w:bCs/>
        </w:rPr>
        <w:tab/>
      </w:r>
      <w:r w:rsidRPr="009676BC">
        <w:rPr>
          <w:bCs/>
        </w:rPr>
        <w:t>Předškolní děti se aktivně zapojují do dění a akcí 1. stupně ZŠ (společné hry předškoláků a prvňáků, mikulášská nadílka, Vánoční jarmark, Svaté Lucie, Tři Králové, recitační soutěž, kulturní programy). Mají možnost prohlédnout si budovu 1. stupně a navštívit vyučovací hodiny v rámci akce Školička nanečisto. Veškeré tyto aktivity umožňují lepší adaptaci na povinnou školní docházku. Paní učitelka budoucí první třídy se chodí podívat do jednotlivých tříd mateřské školy, aby měla lepší představu o tom, kdo ji v září přijde do základní školy. Navíc spolupracujeme na akcích se SRPŠ a s obcí např. Vítání občánků nebo Vítání jara.</w:t>
      </w:r>
    </w:p>
    <w:p w14:paraId="6736192A" w14:textId="77777777" w:rsidR="005A2B67" w:rsidRPr="008F7239" w:rsidRDefault="00441F89">
      <w:pPr>
        <w:pStyle w:val="Nadpis1"/>
        <w:numPr>
          <w:ilvl w:val="0"/>
          <w:numId w:val="10"/>
        </w:numPr>
        <w:spacing w:line="360" w:lineRule="auto"/>
        <w:jc w:val="both"/>
        <w:rPr>
          <w:rFonts w:cs="Times New Roman"/>
        </w:rPr>
      </w:pPr>
      <w:bookmarkStart w:id="93" w:name="_Toc357670665"/>
      <w:bookmarkStart w:id="94" w:name="_Toc202866720"/>
      <w:r w:rsidRPr="008F7239">
        <w:rPr>
          <w:rFonts w:cs="Times New Roman"/>
        </w:rPr>
        <w:t>AUTO</w:t>
      </w:r>
      <w:r w:rsidR="007E7C7A" w:rsidRPr="008F7239">
        <w:rPr>
          <w:rFonts w:cs="Times New Roman"/>
        </w:rPr>
        <w:t>EVALUAČNÍ SYSTÉM</w:t>
      </w:r>
      <w:bookmarkEnd w:id="93"/>
      <w:bookmarkEnd w:id="94"/>
    </w:p>
    <w:p w14:paraId="54E11D2A" w14:textId="77777777" w:rsidR="005C1DD7" w:rsidRDefault="005C1DD7" w:rsidP="005C1DD7"/>
    <w:p w14:paraId="49072DDB" w14:textId="77777777" w:rsidR="00E02D62" w:rsidRDefault="005C1DD7" w:rsidP="005C1DD7">
      <w:pPr>
        <w:spacing w:line="360" w:lineRule="auto"/>
        <w:ind w:firstLine="708"/>
        <w:jc w:val="both"/>
      </w:pPr>
      <w:r>
        <w:t>A</w:t>
      </w:r>
      <w:r w:rsidR="00E02D62">
        <w:t xml:space="preserve">utoevaluace </w:t>
      </w:r>
      <w:r>
        <w:t>v naší mateřské škole</w:t>
      </w:r>
      <w:r w:rsidR="00E02D62">
        <w:t xml:space="preserve"> je cílený a pravidelný </w:t>
      </w:r>
      <w:r>
        <w:t xml:space="preserve">proces vnitřního hodnocení, </w:t>
      </w:r>
      <w:r w:rsidR="00E02D62">
        <w:t xml:space="preserve">který hodnotí a rozvíjí kvalitu vzdělávací práce, prostředí školy a spolupráci s rodinou. Je nástrojem profesního růstu a prostředkem k zlepšování naší práce. </w:t>
      </w:r>
    </w:p>
    <w:p w14:paraId="54F9DA09" w14:textId="77777777" w:rsidR="005C1DD7" w:rsidRDefault="005C1DD7" w:rsidP="005C1DD7">
      <w:pPr>
        <w:spacing w:line="360" w:lineRule="auto"/>
        <w:ind w:firstLine="708"/>
        <w:jc w:val="both"/>
      </w:pPr>
      <w:r>
        <w:t xml:space="preserve">Hodnotíme následující oblasti: </w:t>
      </w:r>
    </w:p>
    <w:p w14:paraId="3BC219D5" w14:textId="77777777" w:rsidR="005C1DD7" w:rsidRDefault="005C1DD7" w:rsidP="005C1DD7">
      <w:pPr>
        <w:pStyle w:val="Odstavecseseznamem"/>
        <w:numPr>
          <w:ilvl w:val="0"/>
          <w:numId w:val="26"/>
        </w:numPr>
        <w:spacing w:line="360" w:lineRule="auto"/>
        <w:jc w:val="both"/>
        <w:rPr>
          <w:rFonts w:ascii="Times New Roman" w:hAnsi="Times New Roman"/>
          <w:sz w:val="24"/>
          <w:szCs w:val="24"/>
        </w:rPr>
      </w:pPr>
      <w:r w:rsidRPr="005C1DD7">
        <w:rPr>
          <w:rFonts w:ascii="Times New Roman" w:hAnsi="Times New Roman"/>
          <w:sz w:val="24"/>
          <w:szCs w:val="24"/>
        </w:rPr>
        <w:t>K</w:t>
      </w:r>
      <w:r>
        <w:rPr>
          <w:rFonts w:ascii="Times New Roman" w:hAnsi="Times New Roman"/>
          <w:sz w:val="24"/>
          <w:szCs w:val="24"/>
        </w:rPr>
        <w:t>valitu</w:t>
      </w:r>
      <w:r w:rsidRPr="005C1DD7">
        <w:rPr>
          <w:rFonts w:ascii="Times New Roman" w:hAnsi="Times New Roman"/>
          <w:sz w:val="24"/>
          <w:szCs w:val="24"/>
        </w:rPr>
        <w:t xml:space="preserve"> </w:t>
      </w:r>
      <w:r>
        <w:rPr>
          <w:rFonts w:ascii="Times New Roman" w:hAnsi="Times New Roman"/>
          <w:sz w:val="24"/>
          <w:szCs w:val="24"/>
        </w:rPr>
        <w:t xml:space="preserve">vzdělávacího procesu – </w:t>
      </w:r>
      <w:r w:rsidR="00E02D62">
        <w:rPr>
          <w:rFonts w:ascii="Times New Roman" w:hAnsi="Times New Roman"/>
          <w:sz w:val="24"/>
          <w:szCs w:val="24"/>
        </w:rPr>
        <w:t xml:space="preserve">naplňování cílů ŠVP, </w:t>
      </w:r>
      <w:r>
        <w:rPr>
          <w:rFonts w:ascii="Times New Roman" w:hAnsi="Times New Roman"/>
          <w:sz w:val="24"/>
          <w:szCs w:val="24"/>
        </w:rPr>
        <w:t>práce s integrovanými bloky, uplat</w:t>
      </w:r>
      <w:r w:rsidR="00E02D62">
        <w:rPr>
          <w:rFonts w:ascii="Times New Roman" w:hAnsi="Times New Roman"/>
          <w:sz w:val="24"/>
          <w:szCs w:val="24"/>
        </w:rPr>
        <w:t>ňování vzdělávacích strategií</w:t>
      </w:r>
    </w:p>
    <w:p w14:paraId="4C25C312" w14:textId="77777777" w:rsidR="005C1DD7" w:rsidRDefault="005C1DD7" w:rsidP="00E02D62">
      <w:pPr>
        <w:pStyle w:val="Odstavecseseznamem"/>
        <w:numPr>
          <w:ilvl w:val="0"/>
          <w:numId w:val="26"/>
        </w:numPr>
        <w:spacing w:line="360" w:lineRule="auto"/>
        <w:jc w:val="both"/>
        <w:rPr>
          <w:rFonts w:ascii="Times New Roman" w:hAnsi="Times New Roman"/>
          <w:sz w:val="24"/>
          <w:szCs w:val="24"/>
        </w:rPr>
      </w:pPr>
      <w:r>
        <w:rPr>
          <w:rFonts w:ascii="Times New Roman" w:hAnsi="Times New Roman"/>
          <w:sz w:val="24"/>
          <w:szCs w:val="24"/>
        </w:rPr>
        <w:t xml:space="preserve">Individualizaci a podporu rozvoje dětí – </w:t>
      </w:r>
      <w:r w:rsidR="00E02D62" w:rsidRPr="00E02D62">
        <w:rPr>
          <w:rFonts w:ascii="Times New Roman" w:hAnsi="Times New Roman"/>
          <w:sz w:val="24"/>
          <w:szCs w:val="24"/>
        </w:rPr>
        <w:t>formativní přístup</w:t>
      </w:r>
      <w:r w:rsidR="00E02D62">
        <w:rPr>
          <w:rFonts w:ascii="Times New Roman" w:hAnsi="Times New Roman"/>
          <w:sz w:val="24"/>
          <w:szCs w:val="24"/>
        </w:rPr>
        <w:t>, diagnostiku</w:t>
      </w:r>
      <w:r>
        <w:rPr>
          <w:rFonts w:ascii="Times New Roman" w:hAnsi="Times New Roman"/>
          <w:sz w:val="24"/>
          <w:szCs w:val="24"/>
        </w:rPr>
        <w:t xml:space="preserve"> dětí, portfoli</w:t>
      </w:r>
      <w:r w:rsidR="00E02D62">
        <w:rPr>
          <w:rFonts w:ascii="Times New Roman" w:hAnsi="Times New Roman"/>
          <w:sz w:val="24"/>
          <w:szCs w:val="24"/>
        </w:rPr>
        <w:t>a</w:t>
      </w:r>
    </w:p>
    <w:p w14:paraId="17A814FC" w14:textId="77777777" w:rsidR="005C1DD7" w:rsidRDefault="005C1DD7" w:rsidP="005C1DD7">
      <w:pPr>
        <w:pStyle w:val="Odstavecseseznamem"/>
        <w:numPr>
          <w:ilvl w:val="0"/>
          <w:numId w:val="26"/>
        </w:numPr>
        <w:spacing w:line="360" w:lineRule="auto"/>
        <w:jc w:val="both"/>
        <w:rPr>
          <w:rFonts w:ascii="Times New Roman" w:hAnsi="Times New Roman"/>
          <w:sz w:val="24"/>
          <w:szCs w:val="24"/>
        </w:rPr>
      </w:pPr>
      <w:r>
        <w:rPr>
          <w:rFonts w:ascii="Times New Roman" w:hAnsi="Times New Roman"/>
          <w:sz w:val="24"/>
          <w:szCs w:val="24"/>
        </w:rPr>
        <w:t>Prostředí</w:t>
      </w:r>
      <w:r w:rsidR="00E02D62">
        <w:rPr>
          <w:rFonts w:ascii="Times New Roman" w:hAnsi="Times New Roman"/>
          <w:sz w:val="24"/>
          <w:szCs w:val="24"/>
        </w:rPr>
        <w:t xml:space="preserve"> a podmínky pro učení</w:t>
      </w:r>
      <w:r>
        <w:rPr>
          <w:rFonts w:ascii="Times New Roman" w:hAnsi="Times New Roman"/>
          <w:sz w:val="24"/>
          <w:szCs w:val="24"/>
        </w:rPr>
        <w:t xml:space="preserve"> – </w:t>
      </w:r>
      <w:r w:rsidR="00E02D62">
        <w:rPr>
          <w:rFonts w:ascii="Times New Roman" w:hAnsi="Times New Roman"/>
          <w:sz w:val="24"/>
          <w:szCs w:val="24"/>
        </w:rPr>
        <w:t>materiální vybavení, organizace dne, estetika, bezpečné klima</w:t>
      </w:r>
    </w:p>
    <w:p w14:paraId="45169FA0" w14:textId="77777777" w:rsidR="005C1DD7" w:rsidRDefault="005C1DD7" w:rsidP="005C1DD7">
      <w:pPr>
        <w:pStyle w:val="Odstavecseseznamem"/>
        <w:numPr>
          <w:ilvl w:val="0"/>
          <w:numId w:val="26"/>
        </w:numPr>
        <w:spacing w:line="360" w:lineRule="auto"/>
        <w:jc w:val="both"/>
        <w:rPr>
          <w:rFonts w:ascii="Times New Roman" w:hAnsi="Times New Roman"/>
          <w:sz w:val="24"/>
          <w:szCs w:val="24"/>
        </w:rPr>
      </w:pPr>
      <w:r>
        <w:rPr>
          <w:rFonts w:ascii="Times New Roman" w:hAnsi="Times New Roman"/>
          <w:sz w:val="24"/>
          <w:szCs w:val="24"/>
        </w:rPr>
        <w:t>Spolupráci s rodiči – komunikaci,</w:t>
      </w:r>
      <w:r w:rsidR="00E02D62">
        <w:rPr>
          <w:rFonts w:ascii="Times New Roman" w:hAnsi="Times New Roman"/>
          <w:sz w:val="24"/>
          <w:szCs w:val="24"/>
        </w:rPr>
        <w:t xml:space="preserve"> zapojení rodičů, dotazníky spokojenosti</w:t>
      </w:r>
    </w:p>
    <w:p w14:paraId="3567136C" w14:textId="77777777" w:rsidR="005C1DD7" w:rsidRDefault="005C1DD7" w:rsidP="005C1DD7">
      <w:pPr>
        <w:pStyle w:val="Odstavecseseznamem"/>
        <w:numPr>
          <w:ilvl w:val="0"/>
          <w:numId w:val="26"/>
        </w:numPr>
        <w:spacing w:line="360" w:lineRule="auto"/>
        <w:jc w:val="both"/>
        <w:rPr>
          <w:rFonts w:ascii="Times New Roman" w:hAnsi="Times New Roman"/>
          <w:sz w:val="24"/>
          <w:szCs w:val="24"/>
        </w:rPr>
      </w:pPr>
      <w:r>
        <w:rPr>
          <w:rFonts w:ascii="Times New Roman" w:hAnsi="Times New Roman"/>
          <w:sz w:val="24"/>
          <w:szCs w:val="24"/>
        </w:rPr>
        <w:t>Profesní rozvoj a týmovou spolupráci pedagogických pracovníků – spolupráci mezi učiteli, sdílení práce, vzdělávání</w:t>
      </w:r>
    </w:p>
    <w:p w14:paraId="721929D4" w14:textId="77777777" w:rsidR="005C1DD7" w:rsidRDefault="005C1DD7" w:rsidP="00E02D62">
      <w:pPr>
        <w:spacing w:line="360" w:lineRule="auto"/>
        <w:ind w:firstLine="708"/>
        <w:jc w:val="both"/>
      </w:pPr>
      <w:r>
        <w:t>Cíle</w:t>
      </w:r>
      <w:r w:rsidR="00E02D62">
        <w:t>m</w:t>
      </w:r>
      <w:r>
        <w:t xml:space="preserve"> autoevaluace</w:t>
      </w:r>
      <w:r w:rsidR="00E02D62">
        <w:t xml:space="preserve"> je získat reálný obraz o průběhu a kvalitě vzdělávání, zajistit soulad mezi plánovaným a skutečně realizovaným ŠVP, podpořit profesní růst pedagogů prostřednictvím práce s Rámcem profesních kvalit učitele MŠ, získat zpětnou vazbu od rodičů prostřednictvím dotazníků spokojenosti, zlepšovat prostředí školy a spolupráci v týmu a posilovat spolupráci s rodinou a budovat vzájemnou důvěru. </w:t>
      </w:r>
    </w:p>
    <w:p w14:paraId="7A410BC6" w14:textId="77777777" w:rsidR="00E02D62" w:rsidRDefault="00E02D62" w:rsidP="005C1DD7">
      <w:pPr>
        <w:spacing w:line="360" w:lineRule="auto"/>
        <w:jc w:val="both"/>
      </w:pPr>
      <w:r>
        <w:tab/>
        <w:t>Kritéria autoevaluace jsou:</w:t>
      </w:r>
    </w:p>
    <w:p w14:paraId="3074B8CC" w14:textId="77777777" w:rsidR="00E02D62" w:rsidRDefault="00E02D62" w:rsidP="00E02D62">
      <w:pPr>
        <w:pStyle w:val="Odstavecseseznamem"/>
        <w:numPr>
          <w:ilvl w:val="0"/>
          <w:numId w:val="26"/>
        </w:numPr>
        <w:spacing w:line="360" w:lineRule="auto"/>
        <w:jc w:val="both"/>
        <w:rPr>
          <w:rFonts w:ascii="Times New Roman" w:hAnsi="Times New Roman"/>
          <w:sz w:val="24"/>
          <w:szCs w:val="24"/>
        </w:rPr>
      </w:pPr>
      <w:r w:rsidRPr="00E02D62">
        <w:rPr>
          <w:rFonts w:ascii="Times New Roman" w:hAnsi="Times New Roman"/>
          <w:sz w:val="24"/>
          <w:szCs w:val="24"/>
        </w:rPr>
        <w:t xml:space="preserve">Vzdělávací </w:t>
      </w:r>
      <w:r>
        <w:rPr>
          <w:rFonts w:ascii="Times New Roman" w:hAnsi="Times New Roman"/>
          <w:sz w:val="24"/>
          <w:szCs w:val="24"/>
        </w:rPr>
        <w:t>nabídka vychází z potřeb, možností a zájmu dětí</w:t>
      </w:r>
    </w:p>
    <w:p w14:paraId="20AE8635" w14:textId="77777777" w:rsidR="00E02D62" w:rsidRDefault="00E02D62" w:rsidP="00E02D62">
      <w:pPr>
        <w:pStyle w:val="Odstavecseseznamem"/>
        <w:numPr>
          <w:ilvl w:val="0"/>
          <w:numId w:val="26"/>
        </w:numPr>
        <w:spacing w:line="360" w:lineRule="auto"/>
        <w:jc w:val="both"/>
        <w:rPr>
          <w:rFonts w:ascii="Times New Roman" w:hAnsi="Times New Roman"/>
          <w:sz w:val="24"/>
          <w:szCs w:val="24"/>
        </w:rPr>
      </w:pPr>
      <w:r>
        <w:rPr>
          <w:rFonts w:ascii="Times New Roman" w:hAnsi="Times New Roman"/>
          <w:sz w:val="24"/>
          <w:szCs w:val="24"/>
        </w:rPr>
        <w:t>Jsou využívány aktivní a smysluplné vzdělávací strategie</w:t>
      </w:r>
    </w:p>
    <w:p w14:paraId="36477575" w14:textId="77777777" w:rsidR="00E02D62" w:rsidRDefault="00E02D62" w:rsidP="00E02D62">
      <w:pPr>
        <w:pStyle w:val="Odstavecseseznamem"/>
        <w:numPr>
          <w:ilvl w:val="0"/>
          <w:numId w:val="26"/>
        </w:numPr>
        <w:spacing w:line="360" w:lineRule="auto"/>
        <w:jc w:val="both"/>
        <w:rPr>
          <w:rFonts w:ascii="Times New Roman" w:hAnsi="Times New Roman"/>
          <w:sz w:val="24"/>
          <w:szCs w:val="24"/>
        </w:rPr>
      </w:pPr>
      <w:r>
        <w:rPr>
          <w:rFonts w:ascii="Times New Roman" w:hAnsi="Times New Roman"/>
          <w:sz w:val="24"/>
          <w:szCs w:val="24"/>
        </w:rPr>
        <w:t>Dětí jsou podporovány v samostatnosti, sebereflexi a rozvoji kompetencí</w:t>
      </w:r>
    </w:p>
    <w:p w14:paraId="5A5ACD01" w14:textId="77777777" w:rsidR="00E02D62" w:rsidRDefault="00E02D62" w:rsidP="00E02D62">
      <w:pPr>
        <w:pStyle w:val="Odstavecseseznamem"/>
        <w:numPr>
          <w:ilvl w:val="0"/>
          <w:numId w:val="26"/>
        </w:numPr>
        <w:spacing w:line="360" w:lineRule="auto"/>
        <w:jc w:val="both"/>
        <w:rPr>
          <w:rFonts w:ascii="Times New Roman" w:hAnsi="Times New Roman"/>
          <w:sz w:val="24"/>
          <w:szCs w:val="24"/>
        </w:rPr>
      </w:pPr>
      <w:r>
        <w:rPr>
          <w:rFonts w:ascii="Times New Roman" w:hAnsi="Times New Roman"/>
          <w:sz w:val="24"/>
          <w:szCs w:val="24"/>
        </w:rPr>
        <w:t>Systematická práce s diagnostikou a portfolii</w:t>
      </w:r>
    </w:p>
    <w:p w14:paraId="4AFA6AB2" w14:textId="77777777" w:rsidR="00E02D62" w:rsidRDefault="00252020" w:rsidP="00E02D62">
      <w:pPr>
        <w:pStyle w:val="Odstavecseseznamem"/>
        <w:numPr>
          <w:ilvl w:val="0"/>
          <w:numId w:val="26"/>
        </w:numPr>
        <w:spacing w:line="360" w:lineRule="auto"/>
        <w:jc w:val="both"/>
        <w:rPr>
          <w:rFonts w:ascii="Times New Roman" w:hAnsi="Times New Roman"/>
          <w:sz w:val="24"/>
          <w:szCs w:val="24"/>
        </w:rPr>
      </w:pPr>
      <w:r>
        <w:rPr>
          <w:rFonts w:ascii="Times New Roman" w:hAnsi="Times New Roman"/>
          <w:sz w:val="24"/>
          <w:szCs w:val="24"/>
        </w:rPr>
        <w:t xml:space="preserve">Uplatňování formativního přístupu </w:t>
      </w:r>
    </w:p>
    <w:p w14:paraId="0D09B368" w14:textId="77777777" w:rsidR="00252020" w:rsidRDefault="00252020" w:rsidP="00E02D62">
      <w:pPr>
        <w:pStyle w:val="Odstavecseseznamem"/>
        <w:numPr>
          <w:ilvl w:val="0"/>
          <w:numId w:val="26"/>
        </w:numPr>
        <w:spacing w:line="360" w:lineRule="auto"/>
        <w:jc w:val="both"/>
        <w:rPr>
          <w:rFonts w:ascii="Times New Roman" w:hAnsi="Times New Roman"/>
          <w:sz w:val="24"/>
          <w:szCs w:val="24"/>
        </w:rPr>
      </w:pPr>
      <w:r>
        <w:rPr>
          <w:rFonts w:ascii="Times New Roman" w:hAnsi="Times New Roman"/>
          <w:sz w:val="24"/>
          <w:szCs w:val="24"/>
        </w:rPr>
        <w:t>Aktivní spolupráce s rodiči dětí</w:t>
      </w:r>
    </w:p>
    <w:p w14:paraId="41601D02" w14:textId="77777777" w:rsidR="00252020" w:rsidRDefault="00252020" w:rsidP="00E02D62">
      <w:pPr>
        <w:pStyle w:val="Odstavecseseznamem"/>
        <w:numPr>
          <w:ilvl w:val="0"/>
          <w:numId w:val="26"/>
        </w:numPr>
        <w:spacing w:line="360" w:lineRule="auto"/>
        <w:jc w:val="both"/>
        <w:rPr>
          <w:rFonts w:ascii="Times New Roman" w:hAnsi="Times New Roman"/>
          <w:sz w:val="24"/>
          <w:szCs w:val="24"/>
        </w:rPr>
      </w:pPr>
      <w:r>
        <w:rPr>
          <w:rFonts w:ascii="Times New Roman" w:hAnsi="Times New Roman"/>
          <w:sz w:val="24"/>
          <w:szCs w:val="24"/>
        </w:rPr>
        <w:t>Spolupráce pedagogického týmu a sdílení</w:t>
      </w:r>
    </w:p>
    <w:p w14:paraId="39AAF730" w14:textId="77777777" w:rsidR="00252020" w:rsidRDefault="00252020" w:rsidP="00252020">
      <w:pPr>
        <w:spacing w:line="360" w:lineRule="auto"/>
        <w:ind w:firstLine="708"/>
        <w:jc w:val="both"/>
      </w:pPr>
      <w:r>
        <w:t xml:space="preserve">Metody a nástroje autoevaluace jsou reflexe a sebereflexe pedagogických pracovníků (slovní i písemná), pozorování, diagnostické materiály a portfolia, hospitace a kolegiální pozorování, pedagogické porady, vzájemné rozhovory pedagogických pracovníků, práce s dokumentem Rámec profesních kvalit učitele MŠ, dotazníky pro rodiče, rozhovory s dětmi, diskuzní kruhy a pozorování. </w:t>
      </w:r>
    </w:p>
    <w:p w14:paraId="298C9C74" w14:textId="77777777" w:rsidR="00252020" w:rsidRDefault="00252020" w:rsidP="00252020">
      <w:pPr>
        <w:spacing w:line="360" w:lineRule="auto"/>
        <w:ind w:firstLine="708"/>
        <w:jc w:val="both"/>
      </w:pPr>
      <w:r>
        <w:t>T</w:t>
      </w:r>
      <w:r w:rsidR="004E390A">
        <w:t xml:space="preserve">ermíny a </w:t>
      </w:r>
      <w:r>
        <w:t>frekvence autoevaluace</w:t>
      </w:r>
      <w:r w:rsidR="004E390A">
        <w:t>, odpovědnost pracovníků</w:t>
      </w:r>
      <w:r>
        <w:t>:</w:t>
      </w:r>
    </w:p>
    <w:tbl>
      <w:tblPr>
        <w:tblStyle w:val="Mkatabulky"/>
        <w:tblW w:w="0" w:type="auto"/>
        <w:tblLook w:val="04A0" w:firstRow="1" w:lastRow="0" w:firstColumn="1" w:lastColumn="0" w:noHBand="0" w:noVBand="1"/>
      </w:tblPr>
      <w:tblGrid>
        <w:gridCol w:w="3020"/>
        <w:gridCol w:w="3021"/>
        <w:gridCol w:w="3021"/>
      </w:tblGrid>
      <w:tr w:rsidR="00252020" w14:paraId="16E6CB5F" w14:textId="77777777" w:rsidTr="00252020">
        <w:tc>
          <w:tcPr>
            <w:tcW w:w="3020" w:type="dxa"/>
          </w:tcPr>
          <w:p w14:paraId="722E24E6" w14:textId="77777777" w:rsidR="00252020" w:rsidRDefault="00252020" w:rsidP="00252020">
            <w:pPr>
              <w:spacing w:line="360" w:lineRule="auto"/>
              <w:jc w:val="both"/>
            </w:pPr>
            <w:r>
              <w:t>Činnost</w:t>
            </w:r>
          </w:p>
        </w:tc>
        <w:tc>
          <w:tcPr>
            <w:tcW w:w="3021" w:type="dxa"/>
          </w:tcPr>
          <w:p w14:paraId="0F5B80C2" w14:textId="77777777" w:rsidR="00252020" w:rsidRDefault="00252020" w:rsidP="00252020">
            <w:pPr>
              <w:spacing w:line="360" w:lineRule="auto"/>
              <w:jc w:val="both"/>
            </w:pPr>
            <w:r>
              <w:t>Časové rozložení</w:t>
            </w:r>
          </w:p>
        </w:tc>
        <w:tc>
          <w:tcPr>
            <w:tcW w:w="3021" w:type="dxa"/>
          </w:tcPr>
          <w:p w14:paraId="316F0C4F" w14:textId="77777777" w:rsidR="00252020" w:rsidRDefault="00252020" w:rsidP="00252020">
            <w:pPr>
              <w:spacing w:line="360" w:lineRule="auto"/>
              <w:jc w:val="both"/>
            </w:pPr>
            <w:r>
              <w:t>Pracovníci</w:t>
            </w:r>
          </w:p>
        </w:tc>
      </w:tr>
      <w:tr w:rsidR="004E390A" w14:paraId="3E918CDE" w14:textId="77777777" w:rsidTr="00252020">
        <w:tc>
          <w:tcPr>
            <w:tcW w:w="3020" w:type="dxa"/>
          </w:tcPr>
          <w:p w14:paraId="0557C99D" w14:textId="77777777" w:rsidR="004E390A" w:rsidRDefault="004E390A" w:rsidP="00252020">
            <w:pPr>
              <w:spacing w:line="360" w:lineRule="auto"/>
              <w:jc w:val="both"/>
            </w:pPr>
            <w:r>
              <w:t>Zápis do třídní knihy</w:t>
            </w:r>
          </w:p>
        </w:tc>
        <w:tc>
          <w:tcPr>
            <w:tcW w:w="3021" w:type="dxa"/>
          </w:tcPr>
          <w:p w14:paraId="113766E1" w14:textId="77777777" w:rsidR="004E390A" w:rsidRDefault="004E390A" w:rsidP="00252020">
            <w:pPr>
              <w:spacing w:line="360" w:lineRule="auto"/>
              <w:jc w:val="both"/>
            </w:pPr>
            <w:r>
              <w:t>denně</w:t>
            </w:r>
          </w:p>
        </w:tc>
        <w:tc>
          <w:tcPr>
            <w:tcW w:w="3021" w:type="dxa"/>
          </w:tcPr>
          <w:p w14:paraId="2FA230A7" w14:textId="77777777" w:rsidR="004E390A" w:rsidRDefault="004E390A" w:rsidP="00252020">
            <w:pPr>
              <w:spacing w:line="360" w:lineRule="auto"/>
              <w:jc w:val="both"/>
            </w:pPr>
            <w:r w:rsidRPr="004E390A">
              <w:t>Pedagogičtí pracovníci</w:t>
            </w:r>
          </w:p>
        </w:tc>
      </w:tr>
      <w:tr w:rsidR="00F00909" w14:paraId="5E1E6B67" w14:textId="77777777" w:rsidTr="00252020">
        <w:tc>
          <w:tcPr>
            <w:tcW w:w="3020" w:type="dxa"/>
          </w:tcPr>
          <w:p w14:paraId="56B7043D" w14:textId="77777777" w:rsidR="00F00909" w:rsidRDefault="00F00909" w:rsidP="00252020">
            <w:pPr>
              <w:spacing w:line="360" w:lineRule="auto"/>
              <w:jc w:val="both"/>
            </w:pPr>
            <w:r>
              <w:t>Fotodokumentace</w:t>
            </w:r>
          </w:p>
        </w:tc>
        <w:tc>
          <w:tcPr>
            <w:tcW w:w="3021" w:type="dxa"/>
          </w:tcPr>
          <w:p w14:paraId="1AC1D9FF" w14:textId="77777777" w:rsidR="00F00909" w:rsidRDefault="00F00909" w:rsidP="00252020">
            <w:pPr>
              <w:spacing w:line="360" w:lineRule="auto"/>
              <w:jc w:val="both"/>
            </w:pPr>
            <w:r>
              <w:t>průběžně</w:t>
            </w:r>
          </w:p>
        </w:tc>
        <w:tc>
          <w:tcPr>
            <w:tcW w:w="3021" w:type="dxa"/>
          </w:tcPr>
          <w:p w14:paraId="37E13DFC" w14:textId="77777777" w:rsidR="00F00909" w:rsidRPr="004E390A" w:rsidRDefault="00F00909" w:rsidP="00252020">
            <w:pPr>
              <w:spacing w:line="360" w:lineRule="auto"/>
              <w:jc w:val="both"/>
            </w:pPr>
            <w:r w:rsidRPr="00F00909">
              <w:t>Pedagogičtí pracovníci</w:t>
            </w:r>
          </w:p>
        </w:tc>
      </w:tr>
      <w:tr w:rsidR="007A0954" w14:paraId="1C106596" w14:textId="77777777" w:rsidTr="00252020">
        <w:tc>
          <w:tcPr>
            <w:tcW w:w="3020" w:type="dxa"/>
          </w:tcPr>
          <w:p w14:paraId="6D099557" w14:textId="77777777" w:rsidR="007A0954" w:rsidRDefault="007A0954" w:rsidP="00252020">
            <w:pPr>
              <w:spacing w:line="360" w:lineRule="auto"/>
            </w:pPr>
            <w:r>
              <w:t>Spolupráce s rodiči</w:t>
            </w:r>
          </w:p>
        </w:tc>
        <w:tc>
          <w:tcPr>
            <w:tcW w:w="3021" w:type="dxa"/>
          </w:tcPr>
          <w:p w14:paraId="5B5CC4EA" w14:textId="77777777" w:rsidR="007A0954" w:rsidRDefault="007A0954" w:rsidP="00252020">
            <w:pPr>
              <w:spacing w:line="360" w:lineRule="auto"/>
              <w:jc w:val="both"/>
            </w:pPr>
            <w:r>
              <w:t>průběžně</w:t>
            </w:r>
          </w:p>
        </w:tc>
        <w:tc>
          <w:tcPr>
            <w:tcW w:w="3021" w:type="dxa"/>
          </w:tcPr>
          <w:p w14:paraId="799B557E" w14:textId="77777777" w:rsidR="007A0954" w:rsidRDefault="007A0954" w:rsidP="00252020">
            <w:pPr>
              <w:spacing w:line="360" w:lineRule="auto"/>
              <w:jc w:val="both"/>
            </w:pPr>
            <w:r w:rsidRPr="007A0954">
              <w:t>Pedagogičtí pracovníci</w:t>
            </w:r>
          </w:p>
        </w:tc>
      </w:tr>
      <w:tr w:rsidR="00F00909" w14:paraId="6E61A001" w14:textId="77777777" w:rsidTr="00B416A5">
        <w:tc>
          <w:tcPr>
            <w:tcW w:w="3020" w:type="dxa"/>
          </w:tcPr>
          <w:p w14:paraId="043DC095" w14:textId="77777777" w:rsidR="00F00909" w:rsidRDefault="00F00909" w:rsidP="00B416A5">
            <w:pPr>
              <w:spacing w:line="360" w:lineRule="auto"/>
            </w:pPr>
            <w:r>
              <w:t>Výchovně vzdělávací práce</w:t>
            </w:r>
          </w:p>
        </w:tc>
        <w:tc>
          <w:tcPr>
            <w:tcW w:w="3021" w:type="dxa"/>
          </w:tcPr>
          <w:p w14:paraId="34543760" w14:textId="77777777" w:rsidR="00F00909" w:rsidRDefault="00F00909" w:rsidP="00B416A5">
            <w:pPr>
              <w:spacing w:line="360" w:lineRule="auto"/>
              <w:jc w:val="both"/>
            </w:pPr>
            <w:r>
              <w:t>1x týdně</w:t>
            </w:r>
          </w:p>
        </w:tc>
        <w:tc>
          <w:tcPr>
            <w:tcW w:w="3021" w:type="dxa"/>
          </w:tcPr>
          <w:p w14:paraId="22BBA9C6" w14:textId="77777777" w:rsidR="00F00909" w:rsidRDefault="00F00909" w:rsidP="00B416A5">
            <w:pPr>
              <w:spacing w:line="360" w:lineRule="auto"/>
              <w:jc w:val="both"/>
            </w:pPr>
            <w:r>
              <w:t>Pedagogičtí pracovníci</w:t>
            </w:r>
          </w:p>
        </w:tc>
      </w:tr>
      <w:tr w:rsidR="007A0954" w14:paraId="5C5147BE" w14:textId="77777777" w:rsidTr="00252020">
        <w:tc>
          <w:tcPr>
            <w:tcW w:w="3020" w:type="dxa"/>
          </w:tcPr>
          <w:p w14:paraId="4E66ED23" w14:textId="77777777" w:rsidR="007A0954" w:rsidRDefault="007A0954" w:rsidP="00252020">
            <w:pPr>
              <w:spacing w:line="360" w:lineRule="auto"/>
            </w:pPr>
            <w:r>
              <w:t>Pedagogická porada</w:t>
            </w:r>
          </w:p>
        </w:tc>
        <w:tc>
          <w:tcPr>
            <w:tcW w:w="3021" w:type="dxa"/>
          </w:tcPr>
          <w:p w14:paraId="150A6D09" w14:textId="77777777" w:rsidR="007A0954" w:rsidRDefault="007A0954" w:rsidP="00252020">
            <w:pPr>
              <w:spacing w:line="360" w:lineRule="auto"/>
              <w:jc w:val="both"/>
            </w:pPr>
            <w:r>
              <w:t>Podle potřeby minimálně 6x ročně</w:t>
            </w:r>
          </w:p>
        </w:tc>
        <w:tc>
          <w:tcPr>
            <w:tcW w:w="3021" w:type="dxa"/>
          </w:tcPr>
          <w:p w14:paraId="552721C1" w14:textId="77777777" w:rsidR="007A0954" w:rsidRPr="007A0954" w:rsidRDefault="007A0954" w:rsidP="00252020">
            <w:pPr>
              <w:spacing w:line="360" w:lineRule="auto"/>
              <w:jc w:val="both"/>
            </w:pPr>
            <w:r w:rsidRPr="007A0954">
              <w:t>Zástupkyně ředitelky pro předškolní vzdělávání</w:t>
            </w:r>
          </w:p>
        </w:tc>
      </w:tr>
      <w:tr w:rsidR="00252020" w14:paraId="497AF8DA" w14:textId="77777777" w:rsidTr="00252020">
        <w:tc>
          <w:tcPr>
            <w:tcW w:w="3020" w:type="dxa"/>
          </w:tcPr>
          <w:p w14:paraId="518B94F9" w14:textId="77777777" w:rsidR="00252020" w:rsidRDefault="00252020" w:rsidP="00252020">
            <w:pPr>
              <w:spacing w:line="360" w:lineRule="auto"/>
            </w:pPr>
            <w:r>
              <w:t>Diagnostika a portfolia</w:t>
            </w:r>
          </w:p>
        </w:tc>
        <w:tc>
          <w:tcPr>
            <w:tcW w:w="3021" w:type="dxa"/>
          </w:tcPr>
          <w:p w14:paraId="442549F1" w14:textId="77777777" w:rsidR="00252020" w:rsidRDefault="00252020" w:rsidP="00252020">
            <w:pPr>
              <w:spacing w:line="360" w:lineRule="auto"/>
              <w:jc w:val="both"/>
            </w:pPr>
            <w:r>
              <w:t>2x ročně</w:t>
            </w:r>
          </w:p>
        </w:tc>
        <w:tc>
          <w:tcPr>
            <w:tcW w:w="3021" w:type="dxa"/>
          </w:tcPr>
          <w:p w14:paraId="1119FACC" w14:textId="77777777" w:rsidR="00252020" w:rsidRDefault="00252020" w:rsidP="00252020">
            <w:pPr>
              <w:spacing w:line="360" w:lineRule="auto"/>
              <w:jc w:val="both"/>
            </w:pPr>
            <w:r w:rsidRPr="00252020">
              <w:t>Pedagogičtí pracovníci</w:t>
            </w:r>
          </w:p>
        </w:tc>
      </w:tr>
      <w:tr w:rsidR="00252020" w14:paraId="22BC7E07" w14:textId="77777777" w:rsidTr="00252020">
        <w:tc>
          <w:tcPr>
            <w:tcW w:w="3020" w:type="dxa"/>
          </w:tcPr>
          <w:p w14:paraId="2BF3D001" w14:textId="77777777" w:rsidR="00252020" w:rsidRDefault="00252020" w:rsidP="00252020">
            <w:pPr>
              <w:spacing w:line="360" w:lineRule="auto"/>
            </w:pPr>
            <w:r>
              <w:t>Hospitace</w:t>
            </w:r>
          </w:p>
        </w:tc>
        <w:tc>
          <w:tcPr>
            <w:tcW w:w="3021" w:type="dxa"/>
          </w:tcPr>
          <w:p w14:paraId="6C355A03" w14:textId="77777777" w:rsidR="00252020" w:rsidRDefault="00252020" w:rsidP="00252020">
            <w:pPr>
              <w:spacing w:line="360" w:lineRule="auto"/>
              <w:jc w:val="both"/>
            </w:pPr>
            <w:r>
              <w:t>2x ročně</w:t>
            </w:r>
          </w:p>
        </w:tc>
        <w:tc>
          <w:tcPr>
            <w:tcW w:w="3021" w:type="dxa"/>
          </w:tcPr>
          <w:p w14:paraId="0248E42A" w14:textId="77777777" w:rsidR="00252020" w:rsidRPr="00252020" w:rsidRDefault="00252020" w:rsidP="00252020">
            <w:pPr>
              <w:spacing w:line="360" w:lineRule="auto"/>
              <w:jc w:val="both"/>
            </w:pPr>
            <w:r>
              <w:t>Zástupkyně ředitelky pro předškolní vzdělávání</w:t>
            </w:r>
          </w:p>
        </w:tc>
      </w:tr>
      <w:tr w:rsidR="00252020" w14:paraId="02044EED" w14:textId="77777777" w:rsidTr="00252020">
        <w:tc>
          <w:tcPr>
            <w:tcW w:w="3020" w:type="dxa"/>
          </w:tcPr>
          <w:p w14:paraId="3F581F69" w14:textId="77777777" w:rsidR="00252020" w:rsidRDefault="00252020" w:rsidP="00252020">
            <w:pPr>
              <w:spacing w:line="360" w:lineRule="auto"/>
            </w:pPr>
            <w:r>
              <w:t>Kolegiální sdílení</w:t>
            </w:r>
          </w:p>
        </w:tc>
        <w:tc>
          <w:tcPr>
            <w:tcW w:w="3021" w:type="dxa"/>
          </w:tcPr>
          <w:p w14:paraId="1E6FADF8" w14:textId="77777777" w:rsidR="00252020" w:rsidRDefault="00252020" w:rsidP="00252020">
            <w:pPr>
              <w:spacing w:line="360" w:lineRule="auto"/>
              <w:jc w:val="both"/>
            </w:pPr>
            <w:r>
              <w:t>Podle potřeby minimálně 1x ročně</w:t>
            </w:r>
          </w:p>
        </w:tc>
        <w:tc>
          <w:tcPr>
            <w:tcW w:w="3021" w:type="dxa"/>
          </w:tcPr>
          <w:p w14:paraId="5E122FFB" w14:textId="77777777" w:rsidR="00252020" w:rsidRDefault="00252020" w:rsidP="00252020">
            <w:pPr>
              <w:spacing w:line="360" w:lineRule="auto"/>
              <w:jc w:val="both"/>
            </w:pPr>
            <w:r w:rsidRPr="00252020">
              <w:t>Pedagogičtí pracovníci</w:t>
            </w:r>
          </w:p>
        </w:tc>
      </w:tr>
      <w:tr w:rsidR="00252020" w14:paraId="57931511" w14:textId="77777777" w:rsidTr="00252020">
        <w:tc>
          <w:tcPr>
            <w:tcW w:w="3020" w:type="dxa"/>
          </w:tcPr>
          <w:p w14:paraId="3E3E7BF0" w14:textId="77777777" w:rsidR="00252020" w:rsidRDefault="00252020" w:rsidP="00252020">
            <w:pPr>
              <w:spacing w:line="360" w:lineRule="auto"/>
              <w:jc w:val="both"/>
            </w:pPr>
            <w:r>
              <w:t>Sebereflexe podle Rámce profesních kvalit učitele</w:t>
            </w:r>
          </w:p>
        </w:tc>
        <w:tc>
          <w:tcPr>
            <w:tcW w:w="3021" w:type="dxa"/>
          </w:tcPr>
          <w:p w14:paraId="4FE4D3B2" w14:textId="77777777" w:rsidR="00252020" w:rsidRDefault="00252020" w:rsidP="00252020">
            <w:pPr>
              <w:spacing w:line="360" w:lineRule="auto"/>
              <w:jc w:val="both"/>
            </w:pPr>
            <w:r>
              <w:t>1x ročně</w:t>
            </w:r>
          </w:p>
        </w:tc>
        <w:tc>
          <w:tcPr>
            <w:tcW w:w="3021" w:type="dxa"/>
          </w:tcPr>
          <w:p w14:paraId="75A60798" w14:textId="77777777" w:rsidR="00252020" w:rsidRDefault="00252020" w:rsidP="00252020">
            <w:pPr>
              <w:spacing w:line="360" w:lineRule="auto"/>
              <w:jc w:val="both"/>
            </w:pPr>
            <w:r w:rsidRPr="00252020">
              <w:t>Pedagogičtí pracovníci</w:t>
            </w:r>
          </w:p>
        </w:tc>
      </w:tr>
      <w:tr w:rsidR="007A0954" w14:paraId="236A8E51" w14:textId="77777777" w:rsidTr="00252020">
        <w:tc>
          <w:tcPr>
            <w:tcW w:w="3020" w:type="dxa"/>
          </w:tcPr>
          <w:p w14:paraId="4AFE4B2C" w14:textId="77777777" w:rsidR="007A0954" w:rsidRDefault="00DF014B" w:rsidP="00252020">
            <w:pPr>
              <w:spacing w:line="360" w:lineRule="auto"/>
              <w:jc w:val="both"/>
            </w:pPr>
            <w:r>
              <w:t>Naplňování ŠVP</w:t>
            </w:r>
          </w:p>
        </w:tc>
        <w:tc>
          <w:tcPr>
            <w:tcW w:w="3021" w:type="dxa"/>
          </w:tcPr>
          <w:p w14:paraId="00171694" w14:textId="77777777" w:rsidR="007A0954" w:rsidRDefault="00DF014B" w:rsidP="00252020">
            <w:pPr>
              <w:spacing w:line="360" w:lineRule="auto"/>
              <w:jc w:val="both"/>
            </w:pPr>
            <w:r>
              <w:t>1x ročně</w:t>
            </w:r>
          </w:p>
        </w:tc>
        <w:tc>
          <w:tcPr>
            <w:tcW w:w="3021" w:type="dxa"/>
          </w:tcPr>
          <w:p w14:paraId="7C1A6D30" w14:textId="77777777" w:rsidR="007A0954" w:rsidRPr="00252020" w:rsidRDefault="00DF014B" w:rsidP="00252020">
            <w:pPr>
              <w:spacing w:line="360" w:lineRule="auto"/>
              <w:jc w:val="both"/>
            </w:pPr>
            <w:r w:rsidRPr="00DF014B">
              <w:t>Zástupkyně ředitelky pro předškolní vzdělávání</w:t>
            </w:r>
          </w:p>
        </w:tc>
      </w:tr>
      <w:tr w:rsidR="00252020" w14:paraId="4D5F7E2E" w14:textId="77777777" w:rsidTr="00252020">
        <w:tc>
          <w:tcPr>
            <w:tcW w:w="3020" w:type="dxa"/>
          </w:tcPr>
          <w:p w14:paraId="282C4F53" w14:textId="77777777" w:rsidR="00252020" w:rsidRDefault="007A0954" w:rsidP="00252020">
            <w:pPr>
              <w:spacing w:line="360" w:lineRule="auto"/>
              <w:jc w:val="both"/>
            </w:pPr>
            <w:r>
              <w:t>Dotazníky pro rodiče</w:t>
            </w:r>
          </w:p>
        </w:tc>
        <w:tc>
          <w:tcPr>
            <w:tcW w:w="3021" w:type="dxa"/>
          </w:tcPr>
          <w:p w14:paraId="2613756B" w14:textId="77777777" w:rsidR="00252020" w:rsidRDefault="007A0954" w:rsidP="00252020">
            <w:pPr>
              <w:spacing w:line="360" w:lineRule="auto"/>
              <w:jc w:val="both"/>
            </w:pPr>
            <w:r>
              <w:t>1x ročně</w:t>
            </w:r>
          </w:p>
        </w:tc>
        <w:tc>
          <w:tcPr>
            <w:tcW w:w="3021" w:type="dxa"/>
          </w:tcPr>
          <w:p w14:paraId="1FF33039" w14:textId="77777777" w:rsidR="00252020" w:rsidRDefault="007A0954" w:rsidP="00252020">
            <w:pPr>
              <w:spacing w:line="360" w:lineRule="auto"/>
              <w:jc w:val="both"/>
            </w:pPr>
            <w:r w:rsidRPr="007A0954">
              <w:t>Zástupkyně ředitelky pro předškolní vzdělávání</w:t>
            </w:r>
          </w:p>
        </w:tc>
      </w:tr>
    </w:tbl>
    <w:p w14:paraId="31126E5D" w14:textId="77777777" w:rsidR="00252020" w:rsidRPr="00252020" w:rsidRDefault="00252020" w:rsidP="00252020">
      <w:pPr>
        <w:spacing w:line="360" w:lineRule="auto"/>
        <w:ind w:firstLine="708"/>
        <w:jc w:val="both"/>
      </w:pPr>
    </w:p>
    <w:sectPr w:rsidR="00252020" w:rsidRPr="00252020">
      <w:footerReference w:type="default" r:id="rId14"/>
      <w:type w:val="continuous"/>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5BB28" w14:textId="77777777" w:rsidR="00891991" w:rsidRDefault="00891991">
      <w:r>
        <w:separator/>
      </w:r>
    </w:p>
  </w:endnote>
  <w:endnote w:type="continuationSeparator" w:id="0">
    <w:p w14:paraId="7AA647D0" w14:textId="77777777" w:rsidR="00891991" w:rsidRDefault="0089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DengXian">
    <w:altName w:val="Arial Unicode MS"/>
    <w:charset w:val="86"/>
    <w:family w:val="auto"/>
    <w:pitch w:val="default"/>
  </w:font>
  <w:font w:name="ArialMT">
    <w:altName w:val="MS Gothic"/>
    <w:panose1 w:val="00000000000000000000"/>
    <w:charset w:val="80"/>
    <w:family w:val="auto"/>
    <w:notTrueType/>
    <w:pitch w:val="default"/>
    <w:sig w:usb0="00000005" w:usb1="08070000" w:usb2="00000010" w:usb3="00000000" w:csb0="00020002"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682AA" w14:textId="77777777" w:rsidR="00B416A5" w:rsidRDefault="00B416A5">
    <w:pPr>
      <w:pStyle w:val="Zpat"/>
      <w:jc w:val="center"/>
    </w:pPr>
    <w:r>
      <w:fldChar w:fldCharType="begin"/>
    </w:r>
    <w:r>
      <w:instrText>PAGE   \* MERGEFORMAT</w:instrText>
    </w:r>
    <w:r>
      <w:fldChar w:fldCharType="separate"/>
    </w:r>
    <w:r w:rsidR="000A35F0">
      <w:rPr>
        <w:noProof/>
      </w:rPr>
      <w:t>11</w:t>
    </w:r>
    <w:r>
      <w:fldChar w:fldCharType="end"/>
    </w:r>
  </w:p>
  <w:p w14:paraId="5BE93A62" w14:textId="77777777" w:rsidR="00B416A5" w:rsidRDefault="00B416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BD042" w14:textId="77777777" w:rsidR="00891991" w:rsidRDefault="00891991">
      <w:r>
        <w:separator/>
      </w:r>
    </w:p>
  </w:footnote>
  <w:footnote w:type="continuationSeparator" w:id="0">
    <w:p w14:paraId="0239F1F6" w14:textId="77777777" w:rsidR="00891991" w:rsidRDefault="00891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F6F"/>
    <w:multiLevelType w:val="hybridMultilevel"/>
    <w:tmpl w:val="9DD0B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7505D"/>
    <w:multiLevelType w:val="multilevel"/>
    <w:tmpl w:val="734E18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C31AAE"/>
    <w:multiLevelType w:val="hybridMultilevel"/>
    <w:tmpl w:val="0BAE63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A96746"/>
    <w:multiLevelType w:val="multilevel"/>
    <w:tmpl w:val="17A967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C1F50"/>
    <w:multiLevelType w:val="multilevel"/>
    <w:tmpl w:val="0B64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E7003"/>
    <w:multiLevelType w:val="hybridMultilevel"/>
    <w:tmpl w:val="25DE3C00"/>
    <w:lvl w:ilvl="0" w:tplc="438A6496">
      <w:start w:val="1"/>
      <w:numFmt w:val="bullet"/>
      <w:lvlText w:val="-"/>
      <w:lvlJc w:val="left"/>
      <w:pPr>
        <w:ind w:left="1080" w:hanging="360"/>
      </w:pPr>
      <w:rPr>
        <w:rFonts w:ascii="Times New Roman" w:hAnsi="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44522C7"/>
    <w:multiLevelType w:val="hybridMultilevel"/>
    <w:tmpl w:val="A92CB0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4A5931"/>
    <w:multiLevelType w:val="hybridMultilevel"/>
    <w:tmpl w:val="F5881842"/>
    <w:lvl w:ilvl="0" w:tplc="CAEA2F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6C533D"/>
    <w:multiLevelType w:val="hybridMultilevel"/>
    <w:tmpl w:val="785E13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B81E2C"/>
    <w:multiLevelType w:val="hybridMultilevel"/>
    <w:tmpl w:val="810AC450"/>
    <w:lvl w:ilvl="0" w:tplc="75D273D0">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F75F8D"/>
    <w:multiLevelType w:val="multilevel"/>
    <w:tmpl w:val="DDE2B98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2A5CDB"/>
    <w:multiLevelType w:val="multilevel"/>
    <w:tmpl w:val="342A5CDB"/>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F85F45"/>
    <w:multiLevelType w:val="hybridMultilevel"/>
    <w:tmpl w:val="20A475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3312F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C602F0"/>
    <w:multiLevelType w:val="multilevel"/>
    <w:tmpl w:val="DDE2B98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6D008A"/>
    <w:multiLevelType w:val="multilevel"/>
    <w:tmpl w:val="734E18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D43943"/>
    <w:multiLevelType w:val="multilevel"/>
    <w:tmpl w:val="44D43943"/>
    <w:lvl w:ilvl="0">
      <w:start w:val="7"/>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642E06"/>
    <w:multiLevelType w:val="hybridMultilevel"/>
    <w:tmpl w:val="4EAA3B86"/>
    <w:lvl w:ilvl="0" w:tplc="0F56C9A4">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A641C01"/>
    <w:multiLevelType w:val="multilevel"/>
    <w:tmpl w:val="734E18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B2F1D86"/>
    <w:multiLevelType w:val="multilevel"/>
    <w:tmpl w:val="4B2F1D86"/>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087C3B"/>
    <w:multiLevelType w:val="hybridMultilevel"/>
    <w:tmpl w:val="6DE6A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194529"/>
    <w:multiLevelType w:val="multilevel"/>
    <w:tmpl w:val="EE562300"/>
    <w:lvl w:ilvl="0">
      <w:start w:val="3"/>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55643442"/>
    <w:multiLevelType w:val="multilevel"/>
    <w:tmpl w:val="55643442"/>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1C73A1"/>
    <w:multiLevelType w:val="multilevel"/>
    <w:tmpl w:val="581C73A1"/>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E0BF5"/>
    <w:multiLevelType w:val="hybridMultilevel"/>
    <w:tmpl w:val="C4768A9E"/>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6D585C"/>
    <w:multiLevelType w:val="multilevel"/>
    <w:tmpl w:val="734E18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D8476D"/>
    <w:multiLevelType w:val="hybridMultilevel"/>
    <w:tmpl w:val="829638C6"/>
    <w:lvl w:ilvl="0" w:tplc="BE46255C">
      <w:start w:val="4"/>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6BF73B6B"/>
    <w:multiLevelType w:val="multilevel"/>
    <w:tmpl w:val="734E18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C832945"/>
    <w:multiLevelType w:val="multilevel"/>
    <w:tmpl w:val="734E18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06113F1"/>
    <w:multiLevelType w:val="hybridMultilevel"/>
    <w:tmpl w:val="8BE2002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12267D5"/>
    <w:multiLevelType w:val="multilevel"/>
    <w:tmpl w:val="712267D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DC4A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CA6BA7"/>
    <w:multiLevelType w:val="multilevel"/>
    <w:tmpl w:val="73CA6BA7"/>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FA0409"/>
    <w:multiLevelType w:val="hybridMultilevel"/>
    <w:tmpl w:val="2084B764"/>
    <w:lvl w:ilvl="0" w:tplc="CD92F1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1621AE"/>
    <w:multiLevelType w:val="multilevel"/>
    <w:tmpl w:val="791621AE"/>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7B926640"/>
    <w:multiLevelType w:val="multilevel"/>
    <w:tmpl w:val="7B926640"/>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1F67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9F20E6"/>
    <w:multiLevelType w:val="multilevel"/>
    <w:tmpl w:val="C0EEEC04"/>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8" w15:restartNumberingAfterBreak="0">
    <w:nsid w:val="7E5A110E"/>
    <w:multiLevelType w:val="hybridMultilevel"/>
    <w:tmpl w:val="ECEA4C66"/>
    <w:lvl w:ilvl="0" w:tplc="1610B0EC">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7"/>
  </w:num>
  <w:num w:numId="2">
    <w:abstractNumId w:val="11"/>
  </w:num>
  <w:num w:numId="3">
    <w:abstractNumId w:val="30"/>
  </w:num>
  <w:num w:numId="4">
    <w:abstractNumId w:val="32"/>
  </w:num>
  <w:num w:numId="5">
    <w:abstractNumId w:val="19"/>
  </w:num>
  <w:num w:numId="6">
    <w:abstractNumId w:val="23"/>
  </w:num>
  <w:num w:numId="7">
    <w:abstractNumId w:val="22"/>
  </w:num>
  <w:num w:numId="8">
    <w:abstractNumId w:val="35"/>
  </w:num>
  <w:num w:numId="9">
    <w:abstractNumId w:val="34"/>
  </w:num>
  <w:num w:numId="10">
    <w:abstractNumId w:val="16"/>
  </w:num>
  <w:num w:numId="11">
    <w:abstractNumId w:val="3"/>
  </w:num>
  <w:num w:numId="12">
    <w:abstractNumId w:val="26"/>
  </w:num>
  <w:num w:numId="13">
    <w:abstractNumId w:val="27"/>
  </w:num>
  <w:num w:numId="14">
    <w:abstractNumId w:val="21"/>
  </w:num>
  <w:num w:numId="15">
    <w:abstractNumId w:val="15"/>
  </w:num>
  <w:num w:numId="16">
    <w:abstractNumId w:val="28"/>
  </w:num>
  <w:num w:numId="17">
    <w:abstractNumId w:val="25"/>
  </w:num>
  <w:num w:numId="18">
    <w:abstractNumId w:val="1"/>
  </w:num>
  <w:num w:numId="19">
    <w:abstractNumId w:val="18"/>
  </w:num>
  <w:num w:numId="20">
    <w:abstractNumId w:val="12"/>
  </w:num>
  <w:num w:numId="21">
    <w:abstractNumId w:val="5"/>
  </w:num>
  <w:num w:numId="22">
    <w:abstractNumId w:val="4"/>
  </w:num>
  <w:num w:numId="23">
    <w:abstractNumId w:val="2"/>
  </w:num>
  <w:num w:numId="24">
    <w:abstractNumId w:val="8"/>
  </w:num>
  <w:num w:numId="25">
    <w:abstractNumId w:val="20"/>
  </w:num>
  <w:num w:numId="26">
    <w:abstractNumId w:val="17"/>
  </w:num>
  <w:num w:numId="27">
    <w:abstractNumId w:val="6"/>
  </w:num>
  <w:num w:numId="28">
    <w:abstractNumId w:val="29"/>
  </w:num>
  <w:num w:numId="29">
    <w:abstractNumId w:val="7"/>
  </w:num>
  <w:num w:numId="30">
    <w:abstractNumId w:val="9"/>
  </w:num>
  <w:num w:numId="31">
    <w:abstractNumId w:val="38"/>
  </w:num>
  <w:num w:numId="32">
    <w:abstractNumId w:val="9"/>
    <w:lvlOverride w:ilvl="0">
      <w:lvl w:ilvl="0" w:tplc="75D273D0">
        <w:start w:val="1"/>
        <w:numFmt w:val="decimal"/>
        <w:lvlText w:val="%1."/>
        <w:lvlJc w:val="left"/>
        <w:pPr>
          <w:ind w:left="1080" w:hanging="360"/>
        </w:pPr>
        <w:rPr>
          <w:rFonts w:hint="default"/>
        </w:rPr>
      </w:lvl>
    </w:lvlOverride>
    <w:lvlOverride w:ilvl="1">
      <w:lvl w:ilvl="1" w:tplc="04050019">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3">
    <w:abstractNumId w:val="24"/>
  </w:num>
  <w:num w:numId="34">
    <w:abstractNumId w:val="33"/>
  </w:num>
  <w:num w:numId="35">
    <w:abstractNumId w:val="0"/>
  </w:num>
  <w:num w:numId="36">
    <w:abstractNumId w:val="36"/>
  </w:num>
  <w:num w:numId="37">
    <w:abstractNumId w:val="13"/>
  </w:num>
  <w:num w:numId="38">
    <w:abstractNumId w:val="31"/>
  </w:num>
  <w:num w:numId="39">
    <w:abstractNumId w:val="10"/>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D7"/>
    <w:rsid w:val="00001E92"/>
    <w:rsid w:val="00003128"/>
    <w:rsid w:val="0001104E"/>
    <w:rsid w:val="00011EDF"/>
    <w:rsid w:val="00013409"/>
    <w:rsid w:val="00023B7E"/>
    <w:rsid w:val="00025B8D"/>
    <w:rsid w:val="00030EDF"/>
    <w:rsid w:val="0003175B"/>
    <w:rsid w:val="00040C9C"/>
    <w:rsid w:val="000416E7"/>
    <w:rsid w:val="000506D7"/>
    <w:rsid w:val="00050F07"/>
    <w:rsid w:val="00051120"/>
    <w:rsid w:val="00053972"/>
    <w:rsid w:val="000539A4"/>
    <w:rsid w:val="00054A81"/>
    <w:rsid w:val="000563AF"/>
    <w:rsid w:val="000610D1"/>
    <w:rsid w:val="0007070D"/>
    <w:rsid w:val="000715ED"/>
    <w:rsid w:val="00072114"/>
    <w:rsid w:val="000723CC"/>
    <w:rsid w:val="00073FEC"/>
    <w:rsid w:val="000756B4"/>
    <w:rsid w:val="00076856"/>
    <w:rsid w:val="00077E83"/>
    <w:rsid w:val="00080237"/>
    <w:rsid w:val="0008041A"/>
    <w:rsid w:val="0008086A"/>
    <w:rsid w:val="00081541"/>
    <w:rsid w:val="00083E26"/>
    <w:rsid w:val="000855A8"/>
    <w:rsid w:val="000900DF"/>
    <w:rsid w:val="00090752"/>
    <w:rsid w:val="00092B4E"/>
    <w:rsid w:val="00095E80"/>
    <w:rsid w:val="0009766E"/>
    <w:rsid w:val="000A061E"/>
    <w:rsid w:val="000A1FA3"/>
    <w:rsid w:val="000A35F0"/>
    <w:rsid w:val="000A3ACD"/>
    <w:rsid w:val="000A7DFA"/>
    <w:rsid w:val="000B00BE"/>
    <w:rsid w:val="000B5B82"/>
    <w:rsid w:val="000B5E59"/>
    <w:rsid w:val="000B7E10"/>
    <w:rsid w:val="000C190D"/>
    <w:rsid w:val="000C5569"/>
    <w:rsid w:val="000D10C4"/>
    <w:rsid w:val="000D1AC7"/>
    <w:rsid w:val="000D1C11"/>
    <w:rsid w:val="000D4678"/>
    <w:rsid w:val="000D5AE5"/>
    <w:rsid w:val="000D6B4E"/>
    <w:rsid w:val="000E0058"/>
    <w:rsid w:val="000F111E"/>
    <w:rsid w:val="000F18BB"/>
    <w:rsid w:val="000F6D49"/>
    <w:rsid w:val="000F7407"/>
    <w:rsid w:val="00105661"/>
    <w:rsid w:val="00105E3C"/>
    <w:rsid w:val="00106738"/>
    <w:rsid w:val="00123297"/>
    <w:rsid w:val="001241DA"/>
    <w:rsid w:val="00134592"/>
    <w:rsid w:val="00147793"/>
    <w:rsid w:val="001525DE"/>
    <w:rsid w:val="00154B30"/>
    <w:rsid w:val="00155B17"/>
    <w:rsid w:val="00164C78"/>
    <w:rsid w:val="001663F8"/>
    <w:rsid w:val="001670F0"/>
    <w:rsid w:val="00167C59"/>
    <w:rsid w:val="00171A30"/>
    <w:rsid w:val="001726DC"/>
    <w:rsid w:val="00172869"/>
    <w:rsid w:val="00172DCD"/>
    <w:rsid w:val="00173EB0"/>
    <w:rsid w:val="0017617C"/>
    <w:rsid w:val="00177A15"/>
    <w:rsid w:val="0018146F"/>
    <w:rsid w:val="001908CF"/>
    <w:rsid w:val="00191AAD"/>
    <w:rsid w:val="0019236B"/>
    <w:rsid w:val="00192E3E"/>
    <w:rsid w:val="00195B9E"/>
    <w:rsid w:val="00196817"/>
    <w:rsid w:val="00196CB3"/>
    <w:rsid w:val="00196E40"/>
    <w:rsid w:val="001A0215"/>
    <w:rsid w:val="001A5B89"/>
    <w:rsid w:val="001A5F7B"/>
    <w:rsid w:val="001C33E3"/>
    <w:rsid w:val="001C5519"/>
    <w:rsid w:val="001C67B2"/>
    <w:rsid w:val="001C6844"/>
    <w:rsid w:val="001C724B"/>
    <w:rsid w:val="001E407E"/>
    <w:rsid w:val="001E5EB6"/>
    <w:rsid w:val="001E715E"/>
    <w:rsid w:val="001E7F55"/>
    <w:rsid w:val="001F5FFE"/>
    <w:rsid w:val="001F6D2A"/>
    <w:rsid w:val="001F72CD"/>
    <w:rsid w:val="001F7B92"/>
    <w:rsid w:val="0020012C"/>
    <w:rsid w:val="00200B02"/>
    <w:rsid w:val="00201781"/>
    <w:rsid w:val="00202AE4"/>
    <w:rsid w:val="002053C3"/>
    <w:rsid w:val="00207ADA"/>
    <w:rsid w:val="00211C86"/>
    <w:rsid w:val="0021496C"/>
    <w:rsid w:val="00214C8D"/>
    <w:rsid w:val="00220A84"/>
    <w:rsid w:val="00222CBF"/>
    <w:rsid w:val="00226AB6"/>
    <w:rsid w:val="00226E4E"/>
    <w:rsid w:val="0023254A"/>
    <w:rsid w:val="00233FAB"/>
    <w:rsid w:val="00236356"/>
    <w:rsid w:val="002371D4"/>
    <w:rsid w:val="00241321"/>
    <w:rsid w:val="00241723"/>
    <w:rsid w:val="0024649D"/>
    <w:rsid w:val="00247796"/>
    <w:rsid w:val="00252020"/>
    <w:rsid w:val="002529F1"/>
    <w:rsid w:val="00260365"/>
    <w:rsid w:val="00261E45"/>
    <w:rsid w:val="00266EC0"/>
    <w:rsid w:val="00270CB3"/>
    <w:rsid w:val="00273866"/>
    <w:rsid w:val="00274354"/>
    <w:rsid w:val="00277331"/>
    <w:rsid w:val="00281420"/>
    <w:rsid w:val="002822D1"/>
    <w:rsid w:val="00294BCD"/>
    <w:rsid w:val="002959F8"/>
    <w:rsid w:val="002A1D6B"/>
    <w:rsid w:val="002A5665"/>
    <w:rsid w:val="002A67B3"/>
    <w:rsid w:val="002B0E2A"/>
    <w:rsid w:val="002B17E0"/>
    <w:rsid w:val="002C016C"/>
    <w:rsid w:val="002C217D"/>
    <w:rsid w:val="002C25FF"/>
    <w:rsid w:val="002C5171"/>
    <w:rsid w:val="002D061E"/>
    <w:rsid w:val="002D2AFA"/>
    <w:rsid w:val="002D5790"/>
    <w:rsid w:val="002D74F2"/>
    <w:rsid w:val="002E40C9"/>
    <w:rsid w:val="002E5984"/>
    <w:rsid w:val="002E607C"/>
    <w:rsid w:val="002E7F95"/>
    <w:rsid w:val="002F17E6"/>
    <w:rsid w:val="002F3CA0"/>
    <w:rsid w:val="002F3CBA"/>
    <w:rsid w:val="002F5400"/>
    <w:rsid w:val="002F6ABE"/>
    <w:rsid w:val="002F6CAD"/>
    <w:rsid w:val="0030489A"/>
    <w:rsid w:val="0031188F"/>
    <w:rsid w:val="00312A99"/>
    <w:rsid w:val="00314636"/>
    <w:rsid w:val="00314EF1"/>
    <w:rsid w:val="00322DFF"/>
    <w:rsid w:val="00323190"/>
    <w:rsid w:val="003238D7"/>
    <w:rsid w:val="0032475B"/>
    <w:rsid w:val="00326A39"/>
    <w:rsid w:val="00335BED"/>
    <w:rsid w:val="003369B8"/>
    <w:rsid w:val="00342083"/>
    <w:rsid w:val="003430BA"/>
    <w:rsid w:val="003519C1"/>
    <w:rsid w:val="00354A83"/>
    <w:rsid w:val="00363606"/>
    <w:rsid w:val="00365510"/>
    <w:rsid w:val="00372B45"/>
    <w:rsid w:val="00372D9C"/>
    <w:rsid w:val="00380DE5"/>
    <w:rsid w:val="00381DFE"/>
    <w:rsid w:val="00382D33"/>
    <w:rsid w:val="003835A2"/>
    <w:rsid w:val="00387E83"/>
    <w:rsid w:val="0039226E"/>
    <w:rsid w:val="003954DE"/>
    <w:rsid w:val="00395D7F"/>
    <w:rsid w:val="0039701A"/>
    <w:rsid w:val="003971A5"/>
    <w:rsid w:val="003975FD"/>
    <w:rsid w:val="003A13E0"/>
    <w:rsid w:val="003A1CD8"/>
    <w:rsid w:val="003A2B4E"/>
    <w:rsid w:val="003A3083"/>
    <w:rsid w:val="003A5418"/>
    <w:rsid w:val="003B060A"/>
    <w:rsid w:val="003B1337"/>
    <w:rsid w:val="003B5628"/>
    <w:rsid w:val="003B704E"/>
    <w:rsid w:val="003C168E"/>
    <w:rsid w:val="003C3A58"/>
    <w:rsid w:val="003C407A"/>
    <w:rsid w:val="003D02AF"/>
    <w:rsid w:val="003D26BB"/>
    <w:rsid w:val="003E79D7"/>
    <w:rsid w:val="003F0C6A"/>
    <w:rsid w:val="003F603B"/>
    <w:rsid w:val="00413C34"/>
    <w:rsid w:val="004173A1"/>
    <w:rsid w:val="00417BAC"/>
    <w:rsid w:val="00417CBE"/>
    <w:rsid w:val="0042002A"/>
    <w:rsid w:val="004246B5"/>
    <w:rsid w:val="00433909"/>
    <w:rsid w:val="00441F89"/>
    <w:rsid w:val="0044270A"/>
    <w:rsid w:val="00445416"/>
    <w:rsid w:val="004503D1"/>
    <w:rsid w:val="00450911"/>
    <w:rsid w:val="0045329B"/>
    <w:rsid w:val="00454A23"/>
    <w:rsid w:val="004550C9"/>
    <w:rsid w:val="0046045A"/>
    <w:rsid w:val="00460792"/>
    <w:rsid w:val="004616ED"/>
    <w:rsid w:val="00471976"/>
    <w:rsid w:val="00472168"/>
    <w:rsid w:val="0047256C"/>
    <w:rsid w:val="00474509"/>
    <w:rsid w:val="00475277"/>
    <w:rsid w:val="004758DB"/>
    <w:rsid w:val="004767A9"/>
    <w:rsid w:val="0047715B"/>
    <w:rsid w:val="00480B98"/>
    <w:rsid w:val="00497B42"/>
    <w:rsid w:val="004A0AF5"/>
    <w:rsid w:val="004A1C47"/>
    <w:rsid w:val="004A1D0F"/>
    <w:rsid w:val="004A2083"/>
    <w:rsid w:val="004A2DC6"/>
    <w:rsid w:val="004A4B1A"/>
    <w:rsid w:val="004A4D5B"/>
    <w:rsid w:val="004A576F"/>
    <w:rsid w:val="004A5F26"/>
    <w:rsid w:val="004A742E"/>
    <w:rsid w:val="004B2BB7"/>
    <w:rsid w:val="004B66C2"/>
    <w:rsid w:val="004B68D5"/>
    <w:rsid w:val="004C142A"/>
    <w:rsid w:val="004C25FA"/>
    <w:rsid w:val="004D226D"/>
    <w:rsid w:val="004D6E01"/>
    <w:rsid w:val="004D6EC1"/>
    <w:rsid w:val="004D74CC"/>
    <w:rsid w:val="004E14EF"/>
    <w:rsid w:val="004E3109"/>
    <w:rsid w:val="004E390A"/>
    <w:rsid w:val="004E63FA"/>
    <w:rsid w:val="004E6639"/>
    <w:rsid w:val="004F1A29"/>
    <w:rsid w:val="004F21CB"/>
    <w:rsid w:val="004F3EE7"/>
    <w:rsid w:val="004F4D45"/>
    <w:rsid w:val="004F7DBB"/>
    <w:rsid w:val="00500029"/>
    <w:rsid w:val="0050119D"/>
    <w:rsid w:val="00502A44"/>
    <w:rsid w:val="005066F9"/>
    <w:rsid w:val="00513EA2"/>
    <w:rsid w:val="00516EE8"/>
    <w:rsid w:val="00517234"/>
    <w:rsid w:val="00520780"/>
    <w:rsid w:val="00521788"/>
    <w:rsid w:val="00522773"/>
    <w:rsid w:val="005275C9"/>
    <w:rsid w:val="00527F17"/>
    <w:rsid w:val="00530B75"/>
    <w:rsid w:val="005372E4"/>
    <w:rsid w:val="0053746A"/>
    <w:rsid w:val="005431C6"/>
    <w:rsid w:val="005436B0"/>
    <w:rsid w:val="00543CB0"/>
    <w:rsid w:val="00545266"/>
    <w:rsid w:val="00547148"/>
    <w:rsid w:val="0054744A"/>
    <w:rsid w:val="005501E3"/>
    <w:rsid w:val="00551469"/>
    <w:rsid w:val="00552A19"/>
    <w:rsid w:val="00556DEA"/>
    <w:rsid w:val="00557D25"/>
    <w:rsid w:val="00566F29"/>
    <w:rsid w:val="005812B2"/>
    <w:rsid w:val="00584C02"/>
    <w:rsid w:val="0058560B"/>
    <w:rsid w:val="005920D9"/>
    <w:rsid w:val="00595C85"/>
    <w:rsid w:val="0059628F"/>
    <w:rsid w:val="005A2B67"/>
    <w:rsid w:val="005A2F6D"/>
    <w:rsid w:val="005A36A7"/>
    <w:rsid w:val="005B0A0B"/>
    <w:rsid w:val="005B1CED"/>
    <w:rsid w:val="005C1DD7"/>
    <w:rsid w:val="005C4DAB"/>
    <w:rsid w:val="005C6B46"/>
    <w:rsid w:val="005D100E"/>
    <w:rsid w:val="005D1462"/>
    <w:rsid w:val="005D3D62"/>
    <w:rsid w:val="005D7812"/>
    <w:rsid w:val="005E4ECF"/>
    <w:rsid w:val="005E4F40"/>
    <w:rsid w:val="005F568E"/>
    <w:rsid w:val="00606839"/>
    <w:rsid w:val="00607BDF"/>
    <w:rsid w:val="00610E54"/>
    <w:rsid w:val="00611684"/>
    <w:rsid w:val="00613E44"/>
    <w:rsid w:val="00614F0C"/>
    <w:rsid w:val="00621986"/>
    <w:rsid w:val="0062253A"/>
    <w:rsid w:val="0062467D"/>
    <w:rsid w:val="0064047D"/>
    <w:rsid w:val="006406F2"/>
    <w:rsid w:val="006450C1"/>
    <w:rsid w:val="0065553D"/>
    <w:rsid w:val="0066236A"/>
    <w:rsid w:val="00663564"/>
    <w:rsid w:val="00665166"/>
    <w:rsid w:val="00665F5C"/>
    <w:rsid w:val="00666644"/>
    <w:rsid w:val="00670A7C"/>
    <w:rsid w:val="00673448"/>
    <w:rsid w:val="006754EA"/>
    <w:rsid w:val="00675AB5"/>
    <w:rsid w:val="00675AE6"/>
    <w:rsid w:val="006804FE"/>
    <w:rsid w:val="00685F5A"/>
    <w:rsid w:val="00687FEA"/>
    <w:rsid w:val="00694827"/>
    <w:rsid w:val="006A3DBE"/>
    <w:rsid w:val="006A58E7"/>
    <w:rsid w:val="006A6B0F"/>
    <w:rsid w:val="006A753A"/>
    <w:rsid w:val="006B0744"/>
    <w:rsid w:val="006B0756"/>
    <w:rsid w:val="006B1EB9"/>
    <w:rsid w:val="006B21A8"/>
    <w:rsid w:val="006B2525"/>
    <w:rsid w:val="006B51DA"/>
    <w:rsid w:val="006B5943"/>
    <w:rsid w:val="006C0E0D"/>
    <w:rsid w:val="006C1B00"/>
    <w:rsid w:val="006C2C1E"/>
    <w:rsid w:val="006C4C1F"/>
    <w:rsid w:val="006C6994"/>
    <w:rsid w:val="006C71E1"/>
    <w:rsid w:val="006D2FE5"/>
    <w:rsid w:val="006D406B"/>
    <w:rsid w:val="006D48F9"/>
    <w:rsid w:val="006D681E"/>
    <w:rsid w:val="006E0010"/>
    <w:rsid w:val="006E3CF2"/>
    <w:rsid w:val="006F08E3"/>
    <w:rsid w:val="006F36D1"/>
    <w:rsid w:val="006F4129"/>
    <w:rsid w:val="00700802"/>
    <w:rsid w:val="00706BB3"/>
    <w:rsid w:val="00717F61"/>
    <w:rsid w:val="00720B44"/>
    <w:rsid w:val="00724D76"/>
    <w:rsid w:val="00727E3E"/>
    <w:rsid w:val="00734D3E"/>
    <w:rsid w:val="0073556F"/>
    <w:rsid w:val="007425C6"/>
    <w:rsid w:val="007447E0"/>
    <w:rsid w:val="00747070"/>
    <w:rsid w:val="007505F1"/>
    <w:rsid w:val="0075211C"/>
    <w:rsid w:val="00756D21"/>
    <w:rsid w:val="0076007E"/>
    <w:rsid w:val="00770FF7"/>
    <w:rsid w:val="00771017"/>
    <w:rsid w:val="007714FF"/>
    <w:rsid w:val="00774D5F"/>
    <w:rsid w:val="00777807"/>
    <w:rsid w:val="007809A9"/>
    <w:rsid w:val="007835B8"/>
    <w:rsid w:val="00783689"/>
    <w:rsid w:val="007836EE"/>
    <w:rsid w:val="00785B00"/>
    <w:rsid w:val="007925B3"/>
    <w:rsid w:val="007A093F"/>
    <w:rsid w:val="007A0954"/>
    <w:rsid w:val="007A3A96"/>
    <w:rsid w:val="007A6F02"/>
    <w:rsid w:val="007B03A3"/>
    <w:rsid w:val="007B17AD"/>
    <w:rsid w:val="007B290A"/>
    <w:rsid w:val="007B3853"/>
    <w:rsid w:val="007B4738"/>
    <w:rsid w:val="007C0D41"/>
    <w:rsid w:val="007C57AD"/>
    <w:rsid w:val="007C591A"/>
    <w:rsid w:val="007D06BB"/>
    <w:rsid w:val="007D210B"/>
    <w:rsid w:val="007E04B0"/>
    <w:rsid w:val="007E222D"/>
    <w:rsid w:val="007E2856"/>
    <w:rsid w:val="007E385D"/>
    <w:rsid w:val="007E4478"/>
    <w:rsid w:val="007E7C7A"/>
    <w:rsid w:val="007F1AE1"/>
    <w:rsid w:val="007F31A4"/>
    <w:rsid w:val="007F44DC"/>
    <w:rsid w:val="007F5DA4"/>
    <w:rsid w:val="007F73EB"/>
    <w:rsid w:val="007F7C4B"/>
    <w:rsid w:val="00802173"/>
    <w:rsid w:val="0080337F"/>
    <w:rsid w:val="008052AC"/>
    <w:rsid w:val="008113B6"/>
    <w:rsid w:val="00812EF1"/>
    <w:rsid w:val="0081390B"/>
    <w:rsid w:val="0081523C"/>
    <w:rsid w:val="00815509"/>
    <w:rsid w:val="00816D5A"/>
    <w:rsid w:val="00817518"/>
    <w:rsid w:val="0082006D"/>
    <w:rsid w:val="00821A52"/>
    <w:rsid w:val="00821BBA"/>
    <w:rsid w:val="00823D46"/>
    <w:rsid w:val="00824737"/>
    <w:rsid w:val="00827DB0"/>
    <w:rsid w:val="00833B37"/>
    <w:rsid w:val="00836ED7"/>
    <w:rsid w:val="00837158"/>
    <w:rsid w:val="00837645"/>
    <w:rsid w:val="008433D9"/>
    <w:rsid w:val="00843823"/>
    <w:rsid w:val="008448FA"/>
    <w:rsid w:val="00845C4B"/>
    <w:rsid w:val="008530DF"/>
    <w:rsid w:val="00856708"/>
    <w:rsid w:val="008619EA"/>
    <w:rsid w:val="00865521"/>
    <w:rsid w:val="008678D5"/>
    <w:rsid w:val="008738F4"/>
    <w:rsid w:val="00875472"/>
    <w:rsid w:val="00880FD2"/>
    <w:rsid w:val="0088203E"/>
    <w:rsid w:val="0088258B"/>
    <w:rsid w:val="0088319C"/>
    <w:rsid w:val="00886AAF"/>
    <w:rsid w:val="0089032D"/>
    <w:rsid w:val="00890A21"/>
    <w:rsid w:val="008913F3"/>
    <w:rsid w:val="00891991"/>
    <w:rsid w:val="00891E8A"/>
    <w:rsid w:val="008949CE"/>
    <w:rsid w:val="00895B5E"/>
    <w:rsid w:val="0089601B"/>
    <w:rsid w:val="00897486"/>
    <w:rsid w:val="008A191C"/>
    <w:rsid w:val="008A3BB0"/>
    <w:rsid w:val="008A4D0C"/>
    <w:rsid w:val="008A71F3"/>
    <w:rsid w:val="008B21E8"/>
    <w:rsid w:val="008B2E57"/>
    <w:rsid w:val="008B2EDF"/>
    <w:rsid w:val="008B393E"/>
    <w:rsid w:val="008B43C1"/>
    <w:rsid w:val="008B4949"/>
    <w:rsid w:val="008B7C1E"/>
    <w:rsid w:val="008C7554"/>
    <w:rsid w:val="008C7F0F"/>
    <w:rsid w:val="008D04AA"/>
    <w:rsid w:val="008D1361"/>
    <w:rsid w:val="008D2CC4"/>
    <w:rsid w:val="008D471A"/>
    <w:rsid w:val="008D6FF8"/>
    <w:rsid w:val="008E00DD"/>
    <w:rsid w:val="008E520F"/>
    <w:rsid w:val="008E67CB"/>
    <w:rsid w:val="008F1721"/>
    <w:rsid w:val="008F2054"/>
    <w:rsid w:val="008F2179"/>
    <w:rsid w:val="008F4C1E"/>
    <w:rsid w:val="008F7239"/>
    <w:rsid w:val="009001F5"/>
    <w:rsid w:val="00900516"/>
    <w:rsid w:val="009012DF"/>
    <w:rsid w:val="00902798"/>
    <w:rsid w:val="00912AB3"/>
    <w:rsid w:val="00913442"/>
    <w:rsid w:val="00914546"/>
    <w:rsid w:val="009200C1"/>
    <w:rsid w:val="0092176C"/>
    <w:rsid w:val="00921E4B"/>
    <w:rsid w:val="00923D80"/>
    <w:rsid w:val="0093329E"/>
    <w:rsid w:val="009340CB"/>
    <w:rsid w:val="00936612"/>
    <w:rsid w:val="00943E1A"/>
    <w:rsid w:val="00944C36"/>
    <w:rsid w:val="00945271"/>
    <w:rsid w:val="009464C4"/>
    <w:rsid w:val="0095071C"/>
    <w:rsid w:val="00960DD8"/>
    <w:rsid w:val="00963CAD"/>
    <w:rsid w:val="0096636E"/>
    <w:rsid w:val="00966AF1"/>
    <w:rsid w:val="009676BC"/>
    <w:rsid w:val="00967BCC"/>
    <w:rsid w:val="00967D90"/>
    <w:rsid w:val="009703B0"/>
    <w:rsid w:val="00982116"/>
    <w:rsid w:val="00982C68"/>
    <w:rsid w:val="00984392"/>
    <w:rsid w:val="009858D7"/>
    <w:rsid w:val="00987F2F"/>
    <w:rsid w:val="00990C17"/>
    <w:rsid w:val="00993BA4"/>
    <w:rsid w:val="00995E33"/>
    <w:rsid w:val="00995F50"/>
    <w:rsid w:val="009A51FF"/>
    <w:rsid w:val="009A6008"/>
    <w:rsid w:val="009B0D9A"/>
    <w:rsid w:val="009B6008"/>
    <w:rsid w:val="009C215F"/>
    <w:rsid w:val="009C4D97"/>
    <w:rsid w:val="009C5D42"/>
    <w:rsid w:val="009C6B72"/>
    <w:rsid w:val="009C7996"/>
    <w:rsid w:val="009D232B"/>
    <w:rsid w:val="009D5E9F"/>
    <w:rsid w:val="009D6202"/>
    <w:rsid w:val="009E046B"/>
    <w:rsid w:val="009E1360"/>
    <w:rsid w:val="009E6F95"/>
    <w:rsid w:val="009F5C15"/>
    <w:rsid w:val="00A00406"/>
    <w:rsid w:val="00A00470"/>
    <w:rsid w:val="00A06BBB"/>
    <w:rsid w:val="00A07D2C"/>
    <w:rsid w:val="00A1027A"/>
    <w:rsid w:val="00A16C7B"/>
    <w:rsid w:val="00A20CF7"/>
    <w:rsid w:val="00A309C5"/>
    <w:rsid w:val="00A33F8D"/>
    <w:rsid w:val="00A34285"/>
    <w:rsid w:val="00A35E4B"/>
    <w:rsid w:val="00A41E46"/>
    <w:rsid w:val="00A429A0"/>
    <w:rsid w:val="00A45819"/>
    <w:rsid w:val="00A520D2"/>
    <w:rsid w:val="00A5234E"/>
    <w:rsid w:val="00A55418"/>
    <w:rsid w:val="00A574BE"/>
    <w:rsid w:val="00A61F7D"/>
    <w:rsid w:val="00A62BEF"/>
    <w:rsid w:val="00A65EB3"/>
    <w:rsid w:val="00A66236"/>
    <w:rsid w:val="00A710D6"/>
    <w:rsid w:val="00A74CA8"/>
    <w:rsid w:val="00A75C11"/>
    <w:rsid w:val="00A75DB8"/>
    <w:rsid w:val="00A81398"/>
    <w:rsid w:val="00A8497D"/>
    <w:rsid w:val="00A90103"/>
    <w:rsid w:val="00A95DA0"/>
    <w:rsid w:val="00A96F3F"/>
    <w:rsid w:val="00AA2849"/>
    <w:rsid w:val="00AA46D3"/>
    <w:rsid w:val="00AB7411"/>
    <w:rsid w:val="00AB7EF5"/>
    <w:rsid w:val="00AC688A"/>
    <w:rsid w:val="00AC6AB3"/>
    <w:rsid w:val="00AD0281"/>
    <w:rsid w:val="00AD2377"/>
    <w:rsid w:val="00AD410A"/>
    <w:rsid w:val="00AD4BE4"/>
    <w:rsid w:val="00AD4F10"/>
    <w:rsid w:val="00AD51EF"/>
    <w:rsid w:val="00AD7072"/>
    <w:rsid w:val="00AE0C80"/>
    <w:rsid w:val="00AE3A92"/>
    <w:rsid w:val="00AE4C4D"/>
    <w:rsid w:val="00AE73E7"/>
    <w:rsid w:val="00AF0024"/>
    <w:rsid w:val="00AF1001"/>
    <w:rsid w:val="00AF5E87"/>
    <w:rsid w:val="00AF70DE"/>
    <w:rsid w:val="00B0711F"/>
    <w:rsid w:val="00B07918"/>
    <w:rsid w:val="00B15FE4"/>
    <w:rsid w:val="00B17644"/>
    <w:rsid w:val="00B21085"/>
    <w:rsid w:val="00B34A8F"/>
    <w:rsid w:val="00B35686"/>
    <w:rsid w:val="00B36402"/>
    <w:rsid w:val="00B416A5"/>
    <w:rsid w:val="00B42C3D"/>
    <w:rsid w:val="00B46095"/>
    <w:rsid w:val="00B532D2"/>
    <w:rsid w:val="00B53818"/>
    <w:rsid w:val="00B55EA9"/>
    <w:rsid w:val="00B60124"/>
    <w:rsid w:val="00B6506D"/>
    <w:rsid w:val="00B66A3D"/>
    <w:rsid w:val="00B66FB3"/>
    <w:rsid w:val="00B6730F"/>
    <w:rsid w:val="00B6737C"/>
    <w:rsid w:val="00B67489"/>
    <w:rsid w:val="00B67B0F"/>
    <w:rsid w:val="00B71AF4"/>
    <w:rsid w:val="00B71F7E"/>
    <w:rsid w:val="00B80C2A"/>
    <w:rsid w:val="00B860B9"/>
    <w:rsid w:val="00B92DC2"/>
    <w:rsid w:val="00B9323E"/>
    <w:rsid w:val="00B95CF1"/>
    <w:rsid w:val="00B9620E"/>
    <w:rsid w:val="00BA0540"/>
    <w:rsid w:val="00BA3AF0"/>
    <w:rsid w:val="00BA45FA"/>
    <w:rsid w:val="00BA595F"/>
    <w:rsid w:val="00BA5F01"/>
    <w:rsid w:val="00BB2BC6"/>
    <w:rsid w:val="00BB3557"/>
    <w:rsid w:val="00BB3DB9"/>
    <w:rsid w:val="00BB654B"/>
    <w:rsid w:val="00BC365F"/>
    <w:rsid w:val="00BC38B4"/>
    <w:rsid w:val="00BC3F33"/>
    <w:rsid w:val="00BC5781"/>
    <w:rsid w:val="00BC6493"/>
    <w:rsid w:val="00BD0770"/>
    <w:rsid w:val="00BD1C88"/>
    <w:rsid w:val="00BD2625"/>
    <w:rsid w:val="00BD3CFA"/>
    <w:rsid w:val="00BD40E9"/>
    <w:rsid w:val="00BD5136"/>
    <w:rsid w:val="00BD5C3A"/>
    <w:rsid w:val="00BE01E7"/>
    <w:rsid w:val="00BE3D2C"/>
    <w:rsid w:val="00BE6151"/>
    <w:rsid w:val="00BF1B34"/>
    <w:rsid w:val="00BF2EDD"/>
    <w:rsid w:val="00BF3EF5"/>
    <w:rsid w:val="00C0202A"/>
    <w:rsid w:val="00C1067D"/>
    <w:rsid w:val="00C1124D"/>
    <w:rsid w:val="00C11EBC"/>
    <w:rsid w:val="00C12CA8"/>
    <w:rsid w:val="00C13A1D"/>
    <w:rsid w:val="00C15B93"/>
    <w:rsid w:val="00C23BD0"/>
    <w:rsid w:val="00C25650"/>
    <w:rsid w:val="00C26DBA"/>
    <w:rsid w:val="00C27BCB"/>
    <w:rsid w:val="00C301E4"/>
    <w:rsid w:val="00C32DC7"/>
    <w:rsid w:val="00C36FE4"/>
    <w:rsid w:val="00C53BBB"/>
    <w:rsid w:val="00C55E45"/>
    <w:rsid w:val="00C578DB"/>
    <w:rsid w:val="00C61506"/>
    <w:rsid w:val="00C621C4"/>
    <w:rsid w:val="00C63847"/>
    <w:rsid w:val="00C661F2"/>
    <w:rsid w:val="00C673E7"/>
    <w:rsid w:val="00C71B54"/>
    <w:rsid w:val="00C71D16"/>
    <w:rsid w:val="00C72810"/>
    <w:rsid w:val="00C75DE8"/>
    <w:rsid w:val="00C7616C"/>
    <w:rsid w:val="00C76247"/>
    <w:rsid w:val="00C8091C"/>
    <w:rsid w:val="00C8101A"/>
    <w:rsid w:val="00C82850"/>
    <w:rsid w:val="00C86703"/>
    <w:rsid w:val="00C92C37"/>
    <w:rsid w:val="00C9368E"/>
    <w:rsid w:val="00C94394"/>
    <w:rsid w:val="00C94EA8"/>
    <w:rsid w:val="00C97749"/>
    <w:rsid w:val="00CA0FE7"/>
    <w:rsid w:val="00CA1B7A"/>
    <w:rsid w:val="00CA258C"/>
    <w:rsid w:val="00CA412B"/>
    <w:rsid w:val="00CB2034"/>
    <w:rsid w:val="00CB2E49"/>
    <w:rsid w:val="00CB6E7A"/>
    <w:rsid w:val="00CC0719"/>
    <w:rsid w:val="00CC6556"/>
    <w:rsid w:val="00CE0937"/>
    <w:rsid w:val="00CE0982"/>
    <w:rsid w:val="00CE312F"/>
    <w:rsid w:val="00CF11DC"/>
    <w:rsid w:val="00D025F0"/>
    <w:rsid w:val="00D07D73"/>
    <w:rsid w:val="00D119B5"/>
    <w:rsid w:val="00D122CA"/>
    <w:rsid w:val="00D13E84"/>
    <w:rsid w:val="00D172DB"/>
    <w:rsid w:val="00D21D86"/>
    <w:rsid w:val="00D24859"/>
    <w:rsid w:val="00D35E17"/>
    <w:rsid w:val="00D43624"/>
    <w:rsid w:val="00D46616"/>
    <w:rsid w:val="00D469FE"/>
    <w:rsid w:val="00D46AA0"/>
    <w:rsid w:val="00D47A74"/>
    <w:rsid w:val="00D47CEE"/>
    <w:rsid w:val="00D50033"/>
    <w:rsid w:val="00D507D2"/>
    <w:rsid w:val="00D50E9C"/>
    <w:rsid w:val="00D52470"/>
    <w:rsid w:val="00D547AF"/>
    <w:rsid w:val="00D5533B"/>
    <w:rsid w:val="00D55DBC"/>
    <w:rsid w:val="00D6413E"/>
    <w:rsid w:val="00D67DB4"/>
    <w:rsid w:val="00D73943"/>
    <w:rsid w:val="00D7457D"/>
    <w:rsid w:val="00D81998"/>
    <w:rsid w:val="00D85618"/>
    <w:rsid w:val="00D93A10"/>
    <w:rsid w:val="00D94E84"/>
    <w:rsid w:val="00DA1B30"/>
    <w:rsid w:val="00DA1E8C"/>
    <w:rsid w:val="00DA4D18"/>
    <w:rsid w:val="00DA776E"/>
    <w:rsid w:val="00DB0927"/>
    <w:rsid w:val="00DB1F9B"/>
    <w:rsid w:val="00DC0876"/>
    <w:rsid w:val="00DC25D4"/>
    <w:rsid w:val="00DC28BE"/>
    <w:rsid w:val="00DC290F"/>
    <w:rsid w:val="00DC32BC"/>
    <w:rsid w:val="00DC4330"/>
    <w:rsid w:val="00DC6A21"/>
    <w:rsid w:val="00DD0B06"/>
    <w:rsid w:val="00DD1F2F"/>
    <w:rsid w:val="00DD4E4D"/>
    <w:rsid w:val="00DD5CE7"/>
    <w:rsid w:val="00DE086D"/>
    <w:rsid w:val="00DE23E9"/>
    <w:rsid w:val="00DE245F"/>
    <w:rsid w:val="00DE2F9C"/>
    <w:rsid w:val="00DE370F"/>
    <w:rsid w:val="00DE38C3"/>
    <w:rsid w:val="00DE3A15"/>
    <w:rsid w:val="00DE4A86"/>
    <w:rsid w:val="00DE6272"/>
    <w:rsid w:val="00DF014B"/>
    <w:rsid w:val="00DF59AA"/>
    <w:rsid w:val="00DF61EB"/>
    <w:rsid w:val="00DF6F2B"/>
    <w:rsid w:val="00E014EC"/>
    <w:rsid w:val="00E01509"/>
    <w:rsid w:val="00E01BC5"/>
    <w:rsid w:val="00E02D62"/>
    <w:rsid w:val="00E036BA"/>
    <w:rsid w:val="00E03D62"/>
    <w:rsid w:val="00E052AD"/>
    <w:rsid w:val="00E13D8B"/>
    <w:rsid w:val="00E14DB2"/>
    <w:rsid w:val="00E16D7F"/>
    <w:rsid w:val="00E33EBF"/>
    <w:rsid w:val="00E35056"/>
    <w:rsid w:val="00E37257"/>
    <w:rsid w:val="00E45FE8"/>
    <w:rsid w:val="00E533A1"/>
    <w:rsid w:val="00E544FF"/>
    <w:rsid w:val="00E55ACE"/>
    <w:rsid w:val="00E611CA"/>
    <w:rsid w:val="00E65F41"/>
    <w:rsid w:val="00E660C5"/>
    <w:rsid w:val="00E679E8"/>
    <w:rsid w:val="00E76393"/>
    <w:rsid w:val="00E81349"/>
    <w:rsid w:val="00E81F63"/>
    <w:rsid w:val="00E83F3D"/>
    <w:rsid w:val="00E8441E"/>
    <w:rsid w:val="00E847D4"/>
    <w:rsid w:val="00E8579D"/>
    <w:rsid w:val="00E868B0"/>
    <w:rsid w:val="00E96F69"/>
    <w:rsid w:val="00EA156B"/>
    <w:rsid w:val="00EA3588"/>
    <w:rsid w:val="00EA49E9"/>
    <w:rsid w:val="00EB215B"/>
    <w:rsid w:val="00EB5540"/>
    <w:rsid w:val="00EB5D34"/>
    <w:rsid w:val="00EB6BE8"/>
    <w:rsid w:val="00EB734E"/>
    <w:rsid w:val="00EC37EE"/>
    <w:rsid w:val="00EC401D"/>
    <w:rsid w:val="00EC64CE"/>
    <w:rsid w:val="00ED0384"/>
    <w:rsid w:val="00EE19A9"/>
    <w:rsid w:val="00EE1A4E"/>
    <w:rsid w:val="00EE32FD"/>
    <w:rsid w:val="00EE3431"/>
    <w:rsid w:val="00EE350A"/>
    <w:rsid w:val="00EE3CBC"/>
    <w:rsid w:val="00EE6364"/>
    <w:rsid w:val="00EF0B55"/>
    <w:rsid w:val="00EF1EB4"/>
    <w:rsid w:val="00F00909"/>
    <w:rsid w:val="00F05262"/>
    <w:rsid w:val="00F07CE3"/>
    <w:rsid w:val="00F07EAD"/>
    <w:rsid w:val="00F10343"/>
    <w:rsid w:val="00F129D0"/>
    <w:rsid w:val="00F1303F"/>
    <w:rsid w:val="00F1513E"/>
    <w:rsid w:val="00F16005"/>
    <w:rsid w:val="00F207D9"/>
    <w:rsid w:val="00F263E5"/>
    <w:rsid w:val="00F27C18"/>
    <w:rsid w:val="00F30E6D"/>
    <w:rsid w:val="00F404A9"/>
    <w:rsid w:val="00F40531"/>
    <w:rsid w:val="00F417C6"/>
    <w:rsid w:val="00F50EDB"/>
    <w:rsid w:val="00F51523"/>
    <w:rsid w:val="00F52FCB"/>
    <w:rsid w:val="00F57607"/>
    <w:rsid w:val="00F60C3B"/>
    <w:rsid w:val="00F629F6"/>
    <w:rsid w:val="00F67499"/>
    <w:rsid w:val="00F7068C"/>
    <w:rsid w:val="00F70703"/>
    <w:rsid w:val="00F715AC"/>
    <w:rsid w:val="00F72369"/>
    <w:rsid w:val="00F73964"/>
    <w:rsid w:val="00F80CF4"/>
    <w:rsid w:val="00F829E6"/>
    <w:rsid w:val="00F923C9"/>
    <w:rsid w:val="00F93F2C"/>
    <w:rsid w:val="00FA22FF"/>
    <w:rsid w:val="00FA60F4"/>
    <w:rsid w:val="00FB26F1"/>
    <w:rsid w:val="00FB569E"/>
    <w:rsid w:val="00FB5EE4"/>
    <w:rsid w:val="00FC0C03"/>
    <w:rsid w:val="00FC336C"/>
    <w:rsid w:val="00FC7301"/>
    <w:rsid w:val="00FD0658"/>
    <w:rsid w:val="00FD1821"/>
    <w:rsid w:val="00FD1BCA"/>
    <w:rsid w:val="00FD480D"/>
    <w:rsid w:val="00FD7478"/>
    <w:rsid w:val="00FD772D"/>
    <w:rsid w:val="00FE37B8"/>
    <w:rsid w:val="00FE4F5C"/>
    <w:rsid w:val="00FF2C00"/>
    <w:rsid w:val="00FF498F"/>
    <w:rsid w:val="00FF7085"/>
    <w:rsid w:val="4B460610"/>
    <w:rsid w:val="7BFEC7F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459A21"/>
  <w15:docId w15:val="{623A437F-1B8E-4ED5-838A-59DCEB79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A30"/>
  </w:style>
  <w:style w:type="paragraph" w:styleId="Nadpis1">
    <w:name w:val="heading 1"/>
    <w:basedOn w:val="Normln"/>
    <w:next w:val="Normln"/>
    <w:qFormat/>
    <w:pPr>
      <w:keepNext/>
      <w:spacing w:before="240" w:after="60"/>
      <w:outlineLvl w:val="0"/>
    </w:pPr>
    <w:rPr>
      <w:rFonts w:cs="Arial"/>
      <w:b/>
      <w:bCs/>
      <w:kern w:val="32"/>
      <w:sz w:val="32"/>
      <w:szCs w:val="32"/>
    </w:rPr>
  </w:style>
  <w:style w:type="paragraph" w:styleId="Nadpis2">
    <w:name w:val="heading 2"/>
    <w:basedOn w:val="Normln"/>
    <w:next w:val="Normln"/>
    <w:link w:val="Nadpis2Char"/>
    <w:qFormat/>
    <w:pPr>
      <w:keepNext/>
      <w:spacing w:before="240" w:after="60"/>
      <w:outlineLvl w:val="1"/>
    </w:pPr>
    <w:rPr>
      <w:rFonts w:cs="Arial"/>
      <w:b/>
      <w:bCs/>
      <w:iCs/>
      <w:sz w:val="28"/>
      <w:szCs w:val="28"/>
    </w:rPr>
  </w:style>
  <w:style w:type="paragraph" w:styleId="Nadpis3">
    <w:name w:val="heading 3"/>
    <w:basedOn w:val="Normln"/>
    <w:next w:val="Normln"/>
    <w:link w:val="Nadpis3Char"/>
    <w:qFormat/>
    <w:pPr>
      <w:keepNext/>
      <w:spacing w:before="240" w:after="60"/>
      <w:outlineLvl w:val="2"/>
    </w:pPr>
    <w:rPr>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Pr>
      <w:rFonts w:ascii="Tahoma" w:hAnsi="Tahoma" w:cs="Tahoma"/>
      <w:sz w:val="16"/>
      <w:szCs w:val="16"/>
    </w:rPr>
  </w:style>
  <w:style w:type="paragraph" w:styleId="Zkladntext">
    <w:name w:val="Body Text"/>
    <w:basedOn w:val="Normln"/>
    <w:link w:val="ZkladntextChar"/>
    <w:pPr>
      <w:jc w:val="center"/>
    </w:pPr>
    <w:rPr>
      <w:b/>
      <w:bCs/>
      <w:sz w:val="44"/>
    </w:rPr>
  </w:style>
  <w:style w:type="paragraph" w:styleId="Zpat">
    <w:name w:val="footer"/>
    <w:basedOn w:val="Normln"/>
    <w:link w:val="ZpatChar"/>
    <w:uiPriority w:val="99"/>
    <w:pPr>
      <w:tabs>
        <w:tab w:val="center" w:pos="4536"/>
        <w:tab w:val="right" w:pos="9072"/>
      </w:tabs>
    </w:pPr>
  </w:style>
  <w:style w:type="paragraph" w:styleId="Textpoznpodarou">
    <w:name w:val="footnote text"/>
    <w:basedOn w:val="Normln"/>
    <w:link w:val="TextpoznpodarouChar"/>
    <w:uiPriority w:val="99"/>
    <w:unhideWhenUsed/>
    <w:rPr>
      <w:rFonts w:ascii="Calibri" w:hAnsi="Calibri"/>
      <w:sz w:val="20"/>
      <w:szCs w:val="20"/>
    </w:rPr>
  </w:style>
  <w:style w:type="paragraph" w:styleId="Zhlav">
    <w:name w:val="header"/>
    <w:basedOn w:val="Normln"/>
    <w:link w:val="ZhlavChar"/>
    <w:pPr>
      <w:tabs>
        <w:tab w:val="center" w:pos="4536"/>
        <w:tab w:val="right" w:pos="9072"/>
      </w:tabs>
    </w:pPr>
  </w:style>
  <w:style w:type="character" w:styleId="Hypertextovodkaz">
    <w:name w:val="Hyperlink"/>
    <w:uiPriority w:val="99"/>
    <w:rPr>
      <w:color w:val="0000FF"/>
      <w:u w:val="single"/>
    </w:rPr>
  </w:style>
  <w:style w:type="paragraph" w:styleId="Normlnweb">
    <w:name w:val="Normal (Web)"/>
    <w:basedOn w:val="Normln"/>
    <w:uiPriority w:val="99"/>
    <w:unhideWhenUsed/>
    <w:pPr>
      <w:spacing w:before="100" w:beforeAutospacing="1" w:after="100" w:afterAutospacing="1"/>
    </w:pPr>
  </w:style>
  <w:style w:type="character" w:styleId="Siln">
    <w:name w:val="Strong"/>
    <w:qFormat/>
    <w:rPr>
      <w:b/>
      <w:bC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pPr>
      <w:spacing w:before="240" w:after="60"/>
      <w:jc w:val="center"/>
      <w:outlineLvl w:val="0"/>
    </w:pPr>
    <w:rPr>
      <w:rFonts w:ascii="Cambria" w:hAnsi="Cambria"/>
      <w:b/>
      <w:bCs/>
      <w:kern w:val="28"/>
      <w:sz w:val="32"/>
      <w:szCs w:val="32"/>
    </w:rPr>
  </w:style>
  <w:style w:type="paragraph" w:styleId="Obsah1">
    <w:name w:val="toc 1"/>
    <w:basedOn w:val="Normln"/>
    <w:next w:val="Normln"/>
    <w:autoRedefine/>
    <w:uiPriority w:val="39"/>
    <w:rsid w:val="00B6737C"/>
    <w:pPr>
      <w:tabs>
        <w:tab w:val="left" w:pos="480"/>
        <w:tab w:val="right" w:leader="dot" w:pos="9062"/>
      </w:tabs>
      <w:spacing w:line="480" w:lineRule="auto"/>
    </w:pPr>
  </w:style>
  <w:style w:type="paragraph" w:styleId="Obsah2">
    <w:name w:val="toc 2"/>
    <w:basedOn w:val="Normln"/>
    <w:next w:val="Normln"/>
    <w:autoRedefine/>
    <w:uiPriority w:val="39"/>
    <w:rsid w:val="00912AB3"/>
    <w:pPr>
      <w:tabs>
        <w:tab w:val="left" w:pos="660"/>
        <w:tab w:val="right" w:leader="dot" w:pos="9062"/>
      </w:tabs>
      <w:spacing w:line="360" w:lineRule="auto"/>
      <w:jc w:val="both"/>
    </w:pPr>
  </w:style>
  <w:style w:type="paragraph" w:styleId="Obsah3">
    <w:name w:val="toc 3"/>
    <w:basedOn w:val="Normln"/>
    <w:next w:val="Normln"/>
    <w:autoRedefine/>
    <w:uiPriority w:val="39"/>
    <w:rsid w:val="00D46AA0"/>
    <w:pPr>
      <w:tabs>
        <w:tab w:val="left" w:pos="1100"/>
        <w:tab w:val="right" w:leader="dot" w:pos="9062"/>
      </w:tabs>
      <w:spacing w:before="240" w:after="240" w:line="360" w:lineRule="auto"/>
    </w:pPr>
  </w:style>
  <w:style w:type="table" w:styleId="Stednstnovn2zvraznn5">
    <w:name w:val="Medium Shading 2 Accent 5"/>
    <w:basedOn w:val="Normlntabulka"/>
    <w:uiPriority w:val="64"/>
    <w:rPr>
      <w:rFonts w:ascii="Calibri" w:hAnsi="Calibri"/>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zevChar">
    <w:name w:val="Název Char"/>
    <w:link w:val="Nzev"/>
    <w:rPr>
      <w:rFonts w:ascii="Cambria" w:eastAsia="Times New Roman" w:hAnsi="Cambria" w:cs="Times New Roman"/>
      <w:b/>
      <w:bCs/>
      <w:kern w:val="28"/>
      <w:sz w:val="32"/>
      <w:szCs w:val="32"/>
    </w:rPr>
  </w:style>
  <w:style w:type="character" w:customStyle="1" w:styleId="ZhlavChar">
    <w:name w:val="Záhlaví Char"/>
    <w:link w:val="Zhlav"/>
    <w:rPr>
      <w:sz w:val="24"/>
      <w:szCs w:val="24"/>
    </w:rPr>
  </w:style>
  <w:style w:type="character" w:customStyle="1" w:styleId="ZpatChar">
    <w:name w:val="Zápatí Char"/>
    <w:link w:val="Zpat"/>
    <w:uiPriority w:val="99"/>
    <w:qFormat/>
    <w:rPr>
      <w:sz w:val="24"/>
      <w:szCs w:val="24"/>
    </w:rPr>
  </w:style>
  <w:style w:type="paragraph" w:customStyle="1" w:styleId="Nadpisobsahu1">
    <w:name w:val="Nadpis obsahu1"/>
    <w:basedOn w:val="Nadpis1"/>
    <w:next w:val="Normln"/>
    <w:uiPriority w:val="39"/>
    <w:qFormat/>
    <w:pPr>
      <w:keepLines/>
      <w:spacing w:before="480" w:after="0" w:line="276" w:lineRule="auto"/>
      <w:outlineLvl w:val="9"/>
    </w:pPr>
    <w:rPr>
      <w:rFonts w:ascii="Cambria" w:hAnsi="Cambria" w:cs="Times New Roman"/>
      <w:color w:val="365F91"/>
      <w:kern w:val="0"/>
      <w:sz w:val="28"/>
      <w:szCs w:val="28"/>
    </w:rPr>
  </w:style>
  <w:style w:type="paragraph" w:customStyle="1" w:styleId="ListParagraph1">
    <w:name w:val="List Paragraph1"/>
    <w:basedOn w:val="Normln"/>
    <w:pPr>
      <w:ind w:left="720"/>
      <w:contextualSpacing/>
    </w:pPr>
  </w:style>
  <w:style w:type="character" w:customStyle="1" w:styleId="Nadpis3Char">
    <w:name w:val="Nadpis 3 Char"/>
    <w:link w:val="Nadpis3"/>
    <w:rPr>
      <w:rFonts w:eastAsia="Times New Roman" w:cs="Times New Roman"/>
      <w:b/>
      <w:bCs/>
      <w:sz w:val="26"/>
      <w:szCs w:val="26"/>
    </w:rPr>
  </w:style>
  <w:style w:type="paragraph" w:customStyle="1" w:styleId="DecimalAligned">
    <w:name w:val="Decimal Aligned"/>
    <w:basedOn w:val="Normln"/>
    <w:uiPriority w:val="40"/>
    <w:qFormat/>
    <w:pPr>
      <w:tabs>
        <w:tab w:val="decimal" w:pos="360"/>
      </w:tabs>
      <w:spacing w:after="200" w:line="276" w:lineRule="auto"/>
    </w:pPr>
    <w:rPr>
      <w:rFonts w:ascii="Calibri" w:eastAsia="Calibri" w:hAnsi="Calibri"/>
      <w:sz w:val="22"/>
      <w:szCs w:val="22"/>
    </w:rPr>
  </w:style>
  <w:style w:type="character" w:customStyle="1" w:styleId="TextpoznpodarouChar">
    <w:name w:val="Text pozn. pod čarou Char"/>
    <w:link w:val="Textpoznpodarou"/>
    <w:uiPriority w:val="99"/>
    <w:rPr>
      <w:rFonts w:ascii="Calibri" w:hAnsi="Calibri"/>
    </w:rPr>
  </w:style>
  <w:style w:type="character" w:customStyle="1" w:styleId="Zdraznnjemn1">
    <w:name w:val="Zdůraznění – jemné1"/>
    <w:uiPriority w:val="19"/>
    <w:qFormat/>
    <w:rPr>
      <w:i/>
      <w:iCs/>
      <w:color w:val="000000"/>
    </w:rPr>
  </w:style>
  <w:style w:type="paragraph" w:styleId="Odstavecseseznamem">
    <w:name w:val="List Paragraph"/>
    <w:basedOn w:val="Normln"/>
    <w:uiPriority w:val="34"/>
    <w:qFormat/>
    <w:pPr>
      <w:spacing w:after="200" w:line="276" w:lineRule="auto"/>
      <w:ind w:left="720"/>
      <w:contextualSpacing/>
    </w:pPr>
    <w:rPr>
      <w:rFonts w:ascii="Calibri" w:eastAsia="Calibri" w:hAnsi="Calibri"/>
      <w:sz w:val="22"/>
      <w:szCs w:val="22"/>
      <w:lang w:eastAsia="en-US"/>
    </w:rPr>
  </w:style>
  <w:style w:type="table" w:customStyle="1" w:styleId="Tabulkaseznamu3zvraznn11">
    <w:name w:val="Tabulka seznamu 3 – zvýraznění 11"/>
    <w:basedOn w:val="Normlntabulka"/>
    <w:uiPriority w:val="48"/>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ZkladntextChar">
    <w:name w:val="Základní text Char"/>
    <w:basedOn w:val="Standardnpsmoodstavce"/>
    <w:link w:val="Zkladntext"/>
    <w:rsid w:val="00C7616C"/>
    <w:rPr>
      <w:b/>
      <w:bCs/>
      <w:sz w:val="44"/>
      <w:szCs w:val="24"/>
    </w:rPr>
  </w:style>
  <w:style w:type="character" w:customStyle="1" w:styleId="Nadpis2Char">
    <w:name w:val="Nadpis 2 Char"/>
    <w:basedOn w:val="Standardnpsmoodstavce"/>
    <w:link w:val="Nadpis2"/>
    <w:rsid w:val="00A309C5"/>
    <w:rPr>
      <w:rFonts w:cs="Arial"/>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817637">
      <w:bodyDiv w:val="1"/>
      <w:marLeft w:val="0"/>
      <w:marRight w:val="0"/>
      <w:marTop w:val="0"/>
      <w:marBottom w:val="0"/>
      <w:divBdr>
        <w:top w:val="none" w:sz="0" w:space="0" w:color="auto"/>
        <w:left w:val="none" w:sz="0" w:space="0" w:color="auto"/>
        <w:bottom w:val="none" w:sz="0" w:space="0" w:color="auto"/>
        <w:right w:val="none" w:sz="0" w:space="0" w:color="auto"/>
      </w:divBdr>
      <w:divsChild>
        <w:div w:id="1028992039">
          <w:marLeft w:val="0"/>
          <w:marRight w:val="0"/>
          <w:marTop w:val="0"/>
          <w:marBottom w:val="0"/>
          <w:divBdr>
            <w:top w:val="none" w:sz="0" w:space="0" w:color="auto"/>
            <w:left w:val="none" w:sz="0" w:space="0" w:color="auto"/>
            <w:bottom w:val="none" w:sz="0" w:space="0" w:color="auto"/>
            <w:right w:val="none" w:sz="0" w:space="0" w:color="auto"/>
          </w:divBdr>
        </w:div>
        <w:div w:id="1760171505">
          <w:marLeft w:val="0"/>
          <w:marRight w:val="0"/>
          <w:marTop w:val="0"/>
          <w:marBottom w:val="0"/>
          <w:divBdr>
            <w:top w:val="none" w:sz="0" w:space="0" w:color="auto"/>
            <w:left w:val="none" w:sz="0" w:space="0" w:color="auto"/>
            <w:bottom w:val="none" w:sz="0" w:space="0" w:color="auto"/>
            <w:right w:val="none" w:sz="0" w:space="0" w:color="auto"/>
          </w:divBdr>
        </w:div>
        <w:div w:id="15642911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u@trsice.cz"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strsice@seznam.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trsice.indos.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strsice@zstrsice.cz"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A7189-6669-44E3-819B-2AC27F49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7930</Words>
  <Characters>48291</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Základní škola a Mateřská škola Tršice, okres Olomouc,</vt:lpstr>
    </vt:vector>
  </TitlesOfParts>
  <Company>ZŠ Tršice</Company>
  <LinksUpToDate>false</LinksUpToDate>
  <CharactersWithSpaces>56109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Tršice, okres Olomouc,</dc:title>
  <dc:creator>SedivaMichaela</dc:creator>
  <cp:lastModifiedBy>Koričová Michaela</cp:lastModifiedBy>
  <cp:revision>5</cp:revision>
  <cp:lastPrinted>2025-08-26T06:33:00Z</cp:lastPrinted>
  <dcterms:created xsi:type="dcterms:W3CDTF">2025-08-26T06:35:00Z</dcterms:created>
  <dcterms:modified xsi:type="dcterms:W3CDTF">2025-09-03T06:32:00Z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26AD1BC65F1F4FBB8F0C50AB732335EE_13</vt:lpwstr>
  </property>
</Properties>
</file>